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BFF8" w14:textId="1E31496E" w:rsidR="00EB4768" w:rsidRPr="00614CFD" w:rsidRDefault="00EB4768" w:rsidP="00EB4768">
      <w:pPr>
        <w:spacing w:line="240" w:lineRule="atLeast"/>
        <w:jc w:val="right"/>
        <w:rPr>
          <w:rFonts w:ascii="Montserrat" w:eastAsiaTheme="minorHAnsi" w:hAnsi="Montserrat" w:cs="Arial"/>
          <w:b/>
          <w:bCs/>
          <w:sz w:val="28"/>
          <w:szCs w:val="22"/>
          <w:lang w:val="es-ES"/>
        </w:rPr>
      </w:pPr>
      <w:r w:rsidRPr="00614CFD">
        <w:rPr>
          <w:rFonts w:ascii="Montserrat" w:hAnsi="Montserrat"/>
          <w:b/>
          <w:color w:val="134E39"/>
          <w:sz w:val="28"/>
          <w:szCs w:val="22"/>
        </w:rPr>
        <w:t>BOLETÍN DE PRENSA</w:t>
      </w:r>
    </w:p>
    <w:p w14:paraId="2EDE0730" w14:textId="3ECD4509" w:rsidR="005915FB" w:rsidRPr="00CB2ACA" w:rsidRDefault="00134AA9" w:rsidP="00016BCE">
      <w:pPr>
        <w:jc w:val="right"/>
        <w:rPr>
          <w:rFonts w:ascii="Montserrat" w:eastAsia="Montserrat Light" w:hAnsi="Montserrat" w:cs="Montserrat Light"/>
          <w:color w:val="000000"/>
          <w:sz w:val="22"/>
          <w:szCs w:val="22"/>
        </w:rPr>
      </w:pPr>
      <w:r>
        <w:rPr>
          <w:rFonts w:ascii="Montserrat" w:eastAsia="Montserrat Light" w:hAnsi="Montserrat" w:cs="Montserrat Light"/>
          <w:color w:val="000000"/>
          <w:sz w:val="22"/>
          <w:szCs w:val="22"/>
        </w:rPr>
        <w:t>Ciudad de México</w:t>
      </w:r>
      <w:r w:rsidR="001F4935"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>,</w:t>
      </w:r>
      <w:r w:rsidR="00EB4768"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 xml:space="preserve"> </w:t>
      </w:r>
      <w:r w:rsidR="007E5309">
        <w:rPr>
          <w:rFonts w:ascii="Montserrat" w:hAnsi="Montserrat"/>
          <w:sz w:val="22"/>
          <w:szCs w:val="22"/>
        </w:rPr>
        <w:t>martes 24</w:t>
      </w:r>
      <w:r w:rsidR="008E3132">
        <w:rPr>
          <w:rFonts w:ascii="Montserrat" w:hAnsi="Montserrat"/>
          <w:sz w:val="22"/>
          <w:szCs w:val="22"/>
        </w:rPr>
        <w:t xml:space="preserve"> de septiembre</w:t>
      </w:r>
      <w:r w:rsidR="002679DD" w:rsidRPr="00CB2ACA">
        <w:rPr>
          <w:rFonts w:ascii="Montserrat" w:hAnsi="Montserrat"/>
          <w:sz w:val="22"/>
          <w:szCs w:val="22"/>
        </w:rPr>
        <w:t xml:space="preserve"> </w:t>
      </w:r>
      <w:r w:rsidR="005915FB"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>de 2024</w:t>
      </w:r>
    </w:p>
    <w:p w14:paraId="16C67683" w14:textId="1388B2AD" w:rsidR="005915FB" w:rsidRPr="00CB2ACA" w:rsidRDefault="005915FB" w:rsidP="00016BCE">
      <w:pPr>
        <w:jc w:val="right"/>
        <w:rPr>
          <w:rFonts w:ascii="Montserrat" w:eastAsia="Montserrat Light" w:hAnsi="Montserrat" w:cs="Montserrat Light"/>
          <w:color w:val="000000"/>
          <w:sz w:val="22"/>
          <w:szCs w:val="22"/>
        </w:rPr>
      </w:pPr>
      <w:bookmarkStart w:id="0" w:name="_gjdgxs" w:colFirst="0" w:colLast="0"/>
      <w:bookmarkEnd w:id="0"/>
      <w:r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>No.</w:t>
      </w:r>
      <w:r w:rsidR="00EB4768"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 xml:space="preserve"> </w:t>
      </w:r>
      <w:r w:rsidR="00982EFB">
        <w:rPr>
          <w:rFonts w:ascii="Montserrat" w:eastAsia="Montserrat Light" w:hAnsi="Montserrat" w:cs="Montserrat Light"/>
          <w:color w:val="000000"/>
          <w:sz w:val="22"/>
          <w:szCs w:val="22"/>
        </w:rPr>
        <w:t>490</w:t>
      </w:r>
      <w:r w:rsidRPr="00CB2ACA">
        <w:rPr>
          <w:rFonts w:ascii="Montserrat" w:eastAsia="Montserrat Light" w:hAnsi="Montserrat" w:cs="Montserrat Light"/>
          <w:color w:val="000000"/>
          <w:sz w:val="22"/>
          <w:szCs w:val="22"/>
        </w:rPr>
        <w:t>/2024</w:t>
      </w:r>
    </w:p>
    <w:p w14:paraId="56BD2A4C" w14:textId="77777777" w:rsidR="005915FB" w:rsidRPr="00CB2ACA" w:rsidRDefault="005915FB" w:rsidP="00016BCE">
      <w:pPr>
        <w:jc w:val="right"/>
        <w:rPr>
          <w:rFonts w:ascii="Montserrat" w:eastAsia="Montserrat Light" w:hAnsi="Montserrat" w:cs="Montserrat Light"/>
          <w:color w:val="000000"/>
          <w:sz w:val="22"/>
          <w:szCs w:val="22"/>
        </w:rPr>
      </w:pPr>
    </w:p>
    <w:p w14:paraId="05F699B6" w14:textId="0E206724" w:rsidR="00221B12" w:rsidRPr="00890743" w:rsidRDefault="00221B12" w:rsidP="00221B12">
      <w:pPr>
        <w:jc w:val="center"/>
        <w:rPr>
          <w:rFonts w:ascii="Montserrat" w:eastAsia="Montserrat Light" w:hAnsi="Montserrat" w:cs="Montserrat Light"/>
          <w:b/>
          <w:bCs/>
          <w:sz w:val="32"/>
          <w:szCs w:val="32"/>
        </w:rPr>
      </w:pPr>
      <w:r>
        <w:rPr>
          <w:rFonts w:ascii="Montserrat" w:eastAsia="Montserrat Light" w:hAnsi="Montserrat" w:cs="Montserrat Light"/>
          <w:b/>
          <w:bCs/>
          <w:sz w:val="32"/>
          <w:szCs w:val="32"/>
        </w:rPr>
        <w:t xml:space="preserve">IMSS-Bienestar, legado del presidente al pueblo de México, se </w:t>
      </w:r>
      <w:r w:rsidR="006276FF">
        <w:rPr>
          <w:rFonts w:ascii="Montserrat" w:eastAsia="Montserrat Light" w:hAnsi="Montserrat" w:cs="Montserrat Light"/>
          <w:b/>
          <w:bCs/>
          <w:sz w:val="32"/>
          <w:szCs w:val="32"/>
        </w:rPr>
        <w:t>va a consolidar</w:t>
      </w:r>
      <w:r>
        <w:rPr>
          <w:rFonts w:ascii="Montserrat" w:eastAsia="Montserrat Light" w:hAnsi="Montserrat" w:cs="Montserrat Light"/>
          <w:b/>
          <w:bCs/>
          <w:sz w:val="32"/>
          <w:szCs w:val="32"/>
        </w:rPr>
        <w:t xml:space="preserve"> en el próximo sexenio: Zoé Robledo</w:t>
      </w:r>
    </w:p>
    <w:p w14:paraId="133853E2" w14:textId="77777777" w:rsidR="0016379C" w:rsidRPr="00E92952" w:rsidRDefault="0016379C" w:rsidP="006C072F">
      <w:pPr>
        <w:jc w:val="center"/>
        <w:rPr>
          <w:rFonts w:ascii="Montserrat" w:eastAsia="Montserrat Light" w:hAnsi="Montserrat" w:cs="Montserrat Light"/>
          <w:b/>
          <w:bCs/>
          <w:sz w:val="16"/>
          <w:szCs w:val="32"/>
        </w:rPr>
      </w:pPr>
    </w:p>
    <w:p w14:paraId="3BE9F380" w14:textId="09AEB970" w:rsidR="002E230F" w:rsidRPr="00A52792" w:rsidRDefault="006B03CA" w:rsidP="000D1C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</w:pPr>
      <w:r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E</w:t>
      </w:r>
      <w:r w:rsidR="00A65A21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l director general del IMSS </w:t>
      </w:r>
      <w:r w:rsidR="00614CFD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dijo</w:t>
      </w:r>
      <w:r w:rsidR="00A65A21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 que actualmente IMSS-Bienestar </w:t>
      </w:r>
      <w:r w:rsidR="003D420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brin</w:t>
      </w:r>
      <w:r w:rsidR="00A65A21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da atención médica gratuita a 53.2 millones de personas sin seguridad social en 23 estados incorporados</w:t>
      </w:r>
    </w:p>
    <w:p w14:paraId="7D06C0CF" w14:textId="0B9A5987" w:rsidR="006B03CA" w:rsidRDefault="00A52792" w:rsidP="00A52792">
      <w:pPr>
        <w:pStyle w:val="Prrafodelista"/>
        <w:numPr>
          <w:ilvl w:val="0"/>
          <w:numId w:val="14"/>
        </w:numPr>
        <w:jc w:val="both"/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</w:pPr>
      <w:r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Desde 2023, pasó </w:t>
      </w:r>
      <w:r w:rsidR="006B03CA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de 80 a 660 hospitales</w:t>
      </w:r>
      <w:r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; de 3 mil 622 Unidades Médicas Rurales (UMR) a 11 mil 935 </w:t>
      </w:r>
      <w:r w:rsidR="006B03CA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centros de salud</w:t>
      </w:r>
    </w:p>
    <w:p w14:paraId="5B4EAE0F" w14:textId="56E4338C" w:rsidR="00A52792" w:rsidRPr="00A52792" w:rsidRDefault="006B03CA" w:rsidP="00A52792">
      <w:pPr>
        <w:pStyle w:val="Prrafodelista"/>
        <w:numPr>
          <w:ilvl w:val="0"/>
          <w:numId w:val="14"/>
        </w:numPr>
        <w:jc w:val="both"/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</w:pPr>
      <w:r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Además, </w:t>
      </w:r>
      <w:r w:rsidR="00A52792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de una plantilla laboral de 23 mil 967 trabajadores </w:t>
      </w:r>
      <w:r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 xml:space="preserve">pasó </w:t>
      </w:r>
      <w:r w:rsidR="00A52792" w:rsidRPr="00A52792">
        <w:rPr>
          <w:rFonts w:ascii="Montserrat" w:eastAsia="Montserrat Light" w:hAnsi="Montserrat" w:cs="Montserrat Light"/>
          <w:b/>
          <w:bCs/>
          <w:color w:val="000000"/>
          <w:sz w:val="20"/>
          <w:szCs w:val="20"/>
        </w:rPr>
        <w:t>a 274 mil 977</w:t>
      </w:r>
    </w:p>
    <w:p w14:paraId="04EAFE03" w14:textId="77777777" w:rsidR="00CF45F5" w:rsidRPr="00645CDB" w:rsidRDefault="00CF45F5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28777821" w14:textId="4524B3CC" w:rsidR="00AE4740" w:rsidRPr="00645CDB" w:rsidRDefault="00AE4740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El IMSS-Bienestar </w:t>
      </w:r>
      <w:r w:rsidR="0089720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es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un legado y hazaña </w:t>
      </w:r>
      <w:r w:rsidR="006B03CA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que el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presidente Andrés Manuel López Obrador</w:t>
      </w:r>
      <w:r w:rsidR="00EA7399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deja </w:t>
      </w:r>
      <w:r w:rsidR="00221B1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al pueblo de México y</w:t>
      </w:r>
      <w:r w:rsidR="00EA7399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614CF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a </w:t>
      </w:r>
      <w:r w:rsidR="00EA7399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las nuevas generaciones, </w:t>
      </w:r>
      <w:r w:rsidR="006B03CA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ya que</w:t>
      </w:r>
      <w:r w:rsidR="0052603F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614CF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brinda</w:t>
      </w:r>
      <w:r w:rsidR="00EA7399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atención</w:t>
      </w:r>
      <w:r w:rsidR="0052603F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médica gratuita a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53.2 millones de personas sin seguridad en 2</w:t>
      </w:r>
      <w:r w:rsidR="009E5568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3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estados, afirmó el director general del Instituto Mexicano del Seguro Social (IMSS), Zoé Robledo.</w:t>
      </w:r>
    </w:p>
    <w:p w14:paraId="54C61E36" w14:textId="77777777" w:rsidR="00342C25" w:rsidRPr="00645CDB" w:rsidRDefault="00342C25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44F10121" w14:textId="591E5FB3" w:rsidR="00342C25" w:rsidRPr="00645CDB" w:rsidRDefault="00F572AA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la conferencia de </w:t>
      </w:r>
      <w:r w:rsidR="0089720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Pulso de la Salud número 176, 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encabezada por</w:t>
      </w:r>
      <w:r w:rsidR="0089720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el presidente en Palacio Nacional, Zoé Robledo </w:t>
      </w:r>
      <w:r w:rsidR="00117A8F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expuso 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que</w:t>
      </w:r>
      <w:r w:rsidR="00117A8F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desde la firma del 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</w:t>
      </w:r>
      <w:r w:rsidR="00117A8F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cuerdo para la implementación de IMSS-Bienestar, el 10 de octubre de 2023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 pasó de una capacidad instalada de 80 a 660 hospitales</w:t>
      </w:r>
      <w:r w:rsidR="00A65A21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; 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de </w:t>
      </w:r>
      <w:r w:rsidR="006B03CA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tres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mil 622 Unidades Médicas Rurales (UMR) a 11 mil </w:t>
      </w:r>
      <w:r w:rsidR="006B03CA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935 centros de salud</w:t>
      </w:r>
      <w:r w:rsidR="006B03CA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="006B03CA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90283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y de una plantilla laboral de 23 mil 967 trabajadores a 274 mil 977.</w:t>
      </w:r>
    </w:p>
    <w:p w14:paraId="0DB0E946" w14:textId="77777777" w:rsidR="00651590" w:rsidRPr="00645CDB" w:rsidRDefault="00651590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7B92455A" w14:textId="7934D87A" w:rsidR="008B24D6" w:rsidRDefault="00AC659B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Destacó</w:t>
      </w:r>
      <w:r w:rsidR="008B24D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que IMSS-Bienestar 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es la institución que brinda </w:t>
      </w:r>
      <w:r w:rsidR="008B24D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atención médica 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</w:t>
      </w:r>
      <w:r w:rsidR="008B24D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las personas sin seguridad social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bajo </w:t>
      </w:r>
      <w:r w:rsidR="008B24D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cinco elementos fundamentales: es pública, gratuita, universal, preventiva y tiene planeación nacional como política de Estado.</w:t>
      </w:r>
    </w:p>
    <w:p w14:paraId="43F9CB3D" w14:textId="77777777" w:rsidR="00095E0A" w:rsidRDefault="00095E0A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6381D729" w14:textId="12112570" w:rsidR="00095E0A" w:rsidRPr="00645CDB" w:rsidRDefault="00095E0A" w:rsidP="00095E0A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“Se dice fácil, pero el presidente López Obrador ha hecho una gran hazaña y él lo ha dicho: </w:t>
      </w:r>
      <w:r w:rsidR="002C3AF2" w:rsidRPr="0091692D">
        <w:rPr>
          <w:rFonts w:ascii="Montserrat" w:eastAsia="Montserrat Light" w:hAnsi="Montserrat" w:cs="Montserrat Light"/>
          <w:iCs/>
          <w:color w:val="000000"/>
          <w:sz w:val="20"/>
          <w:szCs w:val="20"/>
          <w:lang w:val="es-MX"/>
        </w:rPr>
        <w:t>L</w:t>
      </w:r>
      <w:r w:rsidRPr="0091692D">
        <w:rPr>
          <w:rFonts w:ascii="Montserrat" w:eastAsia="Montserrat Light" w:hAnsi="Montserrat" w:cs="Montserrat Light"/>
          <w:iCs/>
          <w:color w:val="000000"/>
          <w:sz w:val="20"/>
          <w:szCs w:val="20"/>
          <w:lang w:val="es-MX"/>
        </w:rPr>
        <w:t>o difícil lo logramos, lo imposible lo intentamos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. El porvenir del IMSS-Bienestar es promisorio porque con el segundo piso de la Cuarta Transformación con la doctora Claudia </w:t>
      </w:r>
      <w:proofErr w:type="spellStart"/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Sheinbaum</w:t>
      </w:r>
      <w:proofErr w:type="spellEnd"/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 esa utopía convertida en anhelo, luego en encargo, misión, continúa y se va a consolidar, la salud y la atención médica de calidad como un derecho por el simple y glorioso hecho de ser mexicano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”</w:t>
      </w:r>
    </w:p>
    <w:p w14:paraId="6735E532" w14:textId="77777777" w:rsidR="00910288" w:rsidRPr="00645CDB" w:rsidRDefault="00910288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6A5DC946" w14:textId="311F264B" w:rsidR="00910288" w:rsidRPr="00645CDB" w:rsidRDefault="002C3AF2" w:rsidP="00910288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I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nformó que</w:t>
      </w:r>
      <w:r w:rsidR="00095E0A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cuanto a personal, </w:t>
      </w:r>
      <w:r w:rsidR="00117730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la fecha 14 estados ya cuentan con 100 por ciento de la contratación de médicos especialistas</w:t>
      </w:r>
      <w:r w:rsidR="00117730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: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Baja California, Baja California Sur, Chiapas, Colima, Estado de México, Michoacán, Nayarit, Puebla, San Luis Potosí, Sonora, Tabasco, Tamaulipas, Tlaxcala y Zacatecas</w:t>
      </w:r>
      <w:r w:rsidR="00117730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 N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ueve 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entidades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tienen más de 95 por ciento de avance en promedio: Quintana Roo, Morelos</w:t>
      </w:r>
      <w:r w:rsidR="00C242FB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,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Sinaloa</w:t>
      </w:r>
      <w:r w:rsidR="00C242FB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Guerrero y la Ciudad de Méxic</w:t>
      </w:r>
      <w:r w:rsidR="00C242FB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o;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Campeche y Veracruz están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en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94 por ciento; y Oaxaca e Hidalgo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90 por ciento. El avance general es de 98 por ciento.</w:t>
      </w:r>
    </w:p>
    <w:p w14:paraId="67BE59A7" w14:textId="77777777" w:rsidR="00E63F56" w:rsidRPr="00645CDB" w:rsidRDefault="00E63F56" w:rsidP="00910288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13A28A1D" w14:textId="41479766" w:rsidR="00910288" w:rsidRPr="00645CDB" w:rsidRDefault="0091692D" w:rsidP="00910288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Recordó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que un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objetivo central 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era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llevar médicas y médicos especialistas a 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zonas rurales, donde había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282 h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ospitales que tenían en promedio 1.6 médico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s;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38 eran atendidos 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ó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lo 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por médicos generales y personal de 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nfermería</w:t>
      </w:r>
      <w:r w:rsidR="00E63F56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</w:p>
    <w:p w14:paraId="5D992DEF" w14:textId="77777777" w:rsidR="00910288" w:rsidRPr="00645CDB" w:rsidRDefault="00910288" w:rsidP="00910288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634A2974" w14:textId="479DA61F" w:rsidR="00910288" w:rsidRPr="00645CDB" w:rsidRDefault="00E63F56" w:rsidP="00910288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lastRenderedPageBreak/>
        <w:t>“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La indicación del presidente fue, como siempre, de orden humanista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 h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acer todo porque estos hospitales pudieran tener atención, así fue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como</w:t>
      </w:r>
      <w:r w:rsidR="009102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se crearon diferentes convocatorias, el bono de compensación para médicos especialistas que tomaran esas plazas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”</w:t>
      </w:r>
    </w:p>
    <w:p w14:paraId="2A0D018C" w14:textId="2F253CC8" w:rsidR="00910288" w:rsidRPr="00645CDB" w:rsidRDefault="00910288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24C6513F" w14:textId="53D8E1E4" w:rsidR="005E4CA0" w:rsidRPr="00645CDB" w:rsidRDefault="0059212B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Resaltó el convenio 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on el gobierno de Cuba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para incorporar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tres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mil 101 médicas y médicos de 35 especialidades que brindan atención en 329 municipios.</w:t>
      </w:r>
      <w:r w:rsidR="00A460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6869D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cuanto </w:t>
      </w:r>
      <w:r w:rsidR="00F57840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</w:t>
      </w:r>
      <w:r w:rsidR="006869D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</w:t>
      </w:r>
      <w:r w:rsidR="006869D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nfermería, reportó que en 21</w:t>
      </w:r>
      <w:r w:rsidR="00A460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estados</w:t>
      </w:r>
      <w:r w:rsidR="006869D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se complet</w:t>
      </w:r>
      <w:r w:rsidR="002C3AF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ó</w:t>
      </w:r>
      <w:r w:rsidR="006869D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la contratación </w:t>
      </w:r>
      <w:r w:rsidR="00F57840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de personal</w:t>
      </w:r>
      <w:r w:rsidR="00A460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</w:p>
    <w:p w14:paraId="0B2B496B" w14:textId="77777777" w:rsidR="00A46088" w:rsidRPr="00645CDB" w:rsidRDefault="00A46088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3DEE783E" w14:textId="17EB7CB8" w:rsidR="00A46088" w:rsidRPr="00645CDB" w:rsidRDefault="00A46088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</w:t>
      </w:r>
      <w:r w:rsidR="00E9295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l tema de personal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 salud,</w:t>
      </w:r>
      <w:r w:rsidR="00E9295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detalló que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la cifra</w:t>
      </w:r>
      <w:r w:rsidR="00E9295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pasó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de 16 mil 177 a 27 mil 129 médicas y médicos especialistas, un incremento de 10 mil 952,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es decir,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98 por ciento. En médicos generales </w:t>
      </w:r>
      <w:r w:rsidR="00E9295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pasó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de 34 mil </w:t>
      </w:r>
      <w:r w:rsidR="00015AF7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600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 37 mil 739, aument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ó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tres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mil 139; en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nfermería pasó de 70 mil 8</w:t>
      </w:r>
      <w:r w:rsidR="00057583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59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a 103 mil 759, 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es decir,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un incremento de 32 mil nuevas enfermeras y enfermeros</w:t>
      </w:r>
      <w:r w:rsidR="001A26FE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</w:p>
    <w:p w14:paraId="6383DD52" w14:textId="77777777" w:rsidR="00A46088" w:rsidRPr="00645CDB" w:rsidRDefault="00A46088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11210C05" w14:textId="60941713" w:rsidR="00A46088" w:rsidRPr="00645CDB" w:rsidRDefault="001A26FE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Zoé Robledo dijo que</w:t>
      </w:r>
      <w:r w:rsidR="0091692D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e</w:t>
      </w:r>
      <w:r w:rsidR="00A46088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n total,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las tres categorías, se pasó de 121 mil trabajadores a 168 mil 627, con la contratación de 46 mil 991 para </w:t>
      </w:r>
      <w:r w:rsidR="0091692D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centros de salud y hospitales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de los 23 estados incorporados, un incremento de 40.5 por ciento.</w:t>
      </w:r>
    </w:p>
    <w:p w14:paraId="26FAE610" w14:textId="77777777" w:rsidR="00F57840" w:rsidRPr="00645CDB" w:rsidRDefault="00F57840" w:rsidP="00AF61F7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2BB4CABB" w14:textId="2229F1D1" w:rsidR="00BB4142" w:rsidRPr="00645CDB" w:rsidRDefault="000F72DC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Respecto a los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="00C870EC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centros de salud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de IMSS-Bienestar,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indicó que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 11 mil, había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848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que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no contaban con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personal médico y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daban servicio de lunes a viernes, por las mañanas</w:t>
      </w:r>
      <w:r w:rsidR="006D502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; hoy se ha concretado la contratación de médicas y médicos generales en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16 estados y </w:t>
      </w:r>
      <w:r w:rsidR="006D502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hay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siete </w:t>
      </w:r>
      <w:r w:rsidR="006D502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más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con </w:t>
      </w:r>
      <w:r w:rsidR="00C870EC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95 por ciento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de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avance. En promedio es un avance de 98 por ciento.</w:t>
      </w:r>
    </w:p>
    <w:p w14:paraId="51D22B25" w14:textId="77777777" w:rsidR="00BB4142" w:rsidRPr="00645CDB" w:rsidRDefault="00BB4142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06CE01A9" w14:textId="6206CB9E" w:rsidR="00BB4142" w:rsidRPr="00645CDB" w:rsidRDefault="00394854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“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La otra parte tiene que ver con la apertura de lunes a domingo, uno de nuestros propósitos para la contratación de estos médicos generales y así ha ido al avance desde los 452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entros de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alud que en marzo teníamos operando de lunes a domingo y que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a la fecha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han ido creciendo hasta llegar a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siete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mil 199 Centros de Salud que atienden de lunes a domingo, es decir, un avance del 88 por ciento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.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”</w:t>
      </w:r>
    </w:p>
    <w:p w14:paraId="2822745B" w14:textId="77777777" w:rsidR="00BB4142" w:rsidRPr="00645CDB" w:rsidRDefault="00BB4142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17FB7181" w14:textId="66CEB954" w:rsidR="00373C92" w:rsidRPr="00645CDB" w:rsidRDefault="00C870EC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D</w:t>
      </w:r>
      <w:r w:rsidR="0039485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estacó también la implementación del programa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La Clínica es Nuestra</w:t>
      </w:r>
      <w:r w:rsidR="0039485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, con el 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cual,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 partir de la conformación de Asambleas de Salud para el Bienestar</w:t>
      </w:r>
      <w:r w:rsidR="0039485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, los propios ciudadanos deciden </w:t>
      </w:r>
      <w:r w:rsidR="00BB414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las </w:t>
      </w:r>
      <w:r w:rsidR="0019441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mejor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</w:t>
      </w:r>
      <w:r w:rsidR="00194412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s a realizar </w:t>
      </w:r>
      <w:r w:rsidR="00394854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en sus Centros de Salud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, ya que reciben recursos directos del gobierno federal.</w:t>
      </w:r>
    </w:p>
    <w:p w14:paraId="5A429F11" w14:textId="77777777" w:rsidR="00122E35" w:rsidRPr="00645CDB" w:rsidRDefault="00122E35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672DB39D" w14:textId="53BA1819" w:rsidR="00122E35" w:rsidRDefault="00122E35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 materia de abasto, resaltó la creación de un Catálogo Único de IMSS-Bienestar, y se pasó de mil 983 claves de medicamentos y material de curación con el que atendían en promedio los 23 estados incorporados, a mil 483 claves de medicamentos y </w:t>
      </w:r>
      <w:r w:rsidR="004E41B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mil 727 de material de curación, </w:t>
      </w:r>
      <w:r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un incremento del 62 por ciento en la variedad de medicamento</w:t>
      </w:r>
      <w:r w:rsidR="004E41B7" w:rsidRPr="00645CDB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 para la atención.</w:t>
      </w:r>
    </w:p>
    <w:p w14:paraId="661FCF2D" w14:textId="77777777" w:rsidR="00AE4D1D" w:rsidRDefault="00AE4D1D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2E90A280" w14:textId="63AD70F2" w:rsidR="00AE4D1D" w:rsidRDefault="00AE4D1D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Tras entregar su tarjeta de IMSS-Bienestar al presidente López Obrador, </w:t>
      </w:r>
      <w:r w:rsidR="00E92952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Zoé Robledo 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señaló que ya hay 5.2 millones de credenciales impresas y distribuidas en mil 925 municipios de 23 estados.</w:t>
      </w:r>
    </w:p>
    <w:p w14:paraId="3F47DE89" w14:textId="77777777" w:rsidR="00AE4D1D" w:rsidRDefault="00AE4D1D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</w:p>
    <w:p w14:paraId="7D9A32B4" w14:textId="1DD380B6" w:rsidR="00373C92" w:rsidRPr="00645CDB" w:rsidRDefault="00AE4D1D" w:rsidP="00BB4142">
      <w:pPr>
        <w:jc w:val="both"/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</w:pP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Respecto a equipo médico, reportó que de 2019 a 2024 se adquirieron 189 mil 324 unidades para los 669 hospitales y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cinco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 mil 306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c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 xml:space="preserve">entros de </w:t>
      </w:r>
      <w:r w:rsidR="00C870EC"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s</w:t>
      </w:r>
      <w:r>
        <w:rPr>
          <w:rFonts w:ascii="Montserrat" w:eastAsia="Montserrat Light" w:hAnsi="Montserrat" w:cs="Montserrat Light"/>
          <w:color w:val="000000"/>
          <w:sz w:val="20"/>
          <w:szCs w:val="20"/>
          <w:lang w:val="es-MX"/>
        </w:rPr>
        <w:t>alud, con inversión de 17 mil 555 millones de pesos.</w:t>
      </w:r>
    </w:p>
    <w:p w14:paraId="3660A916" w14:textId="77777777" w:rsidR="00E92952" w:rsidRDefault="00E92952" w:rsidP="00E020C3">
      <w:pPr>
        <w:spacing w:line="276" w:lineRule="auto"/>
        <w:ind w:right="49"/>
        <w:jc w:val="center"/>
        <w:rPr>
          <w:rFonts w:ascii="Montserrat" w:eastAsia="Montserrat SemiBold" w:hAnsi="Montserrat" w:cs="Montserrat SemiBold"/>
          <w:b/>
          <w:color w:val="000000"/>
          <w:sz w:val="22"/>
          <w:szCs w:val="22"/>
        </w:rPr>
      </w:pPr>
    </w:p>
    <w:p w14:paraId="6863653D" w14:textId="1B99319E" w:rsidR="0000016B" w:rsidRDefault="00606787" w:rsidP="00E020C3">
      <w:pPr>
        <w:spacing w:line="276" w:lineRule="auto"/>
        <w:ind w:right="49"/>
        <w:jc w:val="center"/>
        <w:rPr>
          <w:rFonts w:ascii="Montserrat" w:eastAsia="Montserrat SemiBold" w:hAnsi="Montserrat" w:cs="Montserrat SemiBold"/>
          <w:b/>
          <w:color w:val="000000"/>
          <w:sz w:val="22"/>
          <w:szCs w:val="22"/>
        </w:rPr>
      </w:pPr>
      <w:r w:rsidRPr="00CB2ACA">
        <w:rPr>
          <w:rFonts w:ascii="Montserrat" w:eastAsia="Montserrat SemiBold" w:hAnsi="Montserrat" w:cs="Montserrat SemiBold"/>
          <w:b/>
          <w:color w:val="000000"/>
          <w:sz w:val="22"/>
          <w:szCs w:val="22"/>
        </w:rPr>
        <w:t>---o0o---</w:t>
      </w:r>
    </w:p>
    <w:p w14:paraId="728BA49C" w14:textId="77777777" w:rsidR="00E049D5" w:rsidRDefault="00E049D5" w:rsidP="00E020C3">
      <w:pPr>
        <w:spacing w:line="276" w:lineRule="auto"/>
        <w:ind w:right="49"/>
        <w:jc w:val="center"/>
        <w:rPr>
          <w:rFonts w:ascii="Montserrat" w:eastAsia="Montserrat SemiBold" w:hAnsi="Montserrat" w:cs="Montserrat SemiBold"/>
          <w:b/>
          <w:color w:val="000000"/>
          <w:sz w:val="22"/>
          <w:szCs w:val="22"/>
        </w:rPr>
      </w:pPr>
    </w:p>
    <w:p w14:paraId="01B984F7" w14:textId="77777777" w:rsidR="00E049D5" w:rsidRDefault="00E049D5" w:rsidP="00E049D5"/>
    <w:p w14:paraId="2AFA9B77" w14:textId="77777777" w:rsidR="00E049D5" w:rsidRDefault="00E049D5" w:rsidP="00E049D5"/>
    <w:p w14:paraId="4C5A3CEA" w14:textId="452EAEF4" w:rsidR="00E049D5" w:rsidRDefault="00E049D5" w:rsidP="00E049D5">
      <w:r>
        <w:lastRenderedPageBreak/>
        <w:t>LINK DE FOTOS</w:t>
      </w:r>
    </w:p>
    <w:p w14:paraId="3CDFAD55" w14:textId="77777777" w:rsidR="00E049D5" w:rsidRDefault="00E049D5" w:rsidP="00E049D5">
      <w:hyperlink r:id="rId7" w:history="1">
        <w:r w:rsidRPr="00622187">
          <w:rPr>
            <w:rStyle w:val="Hipervnculo"/>
          </w:rPr>
          <w:t>https://imssmx.sharepoint.com/:f:/s/comunicacionsocial/EprYJK-Nc6xNh5bgMouCdYAB_E9AqNqqFZSgcywxEjEjDQ?e=QA1DhD</w:t>
        </w:r>
      </w:hyperlink>
      <w:r>
        <w:t xml:space="preserve"> </w:t>
      </w:r>
    </w:p>
    <w:p w14:paraId="6C0964ED" w14:textId="77777777" w:rsidR="00E049D5" w:rsidRDefault="00E049D5" w:rsidP="00E049D5"/>
    <w:p w14:paraId="3F71CA24" w14:textId="77777777" w:rsidR="00E049D5" w:rsidRDefault="00E049D5" w:rsidP="00E049D5"/>
    <w:p w14:paraId="0B648C3E" w14:textId="77777777" w:rsidR="00E049D5" w:rsidRDefault="00E049D5" w:rsidP="00E049D5">
      <w:r>
        <w:t>LINK DE VIDEO</w:t>
      </w:r>
    </w:p>
    <w:p w14:paraId="2B64CCBD" w14:textId="77777777" w:rsidR="00E049D5" w:rsidRDefault="00E049D5" w:rsidP="00E049D5">
      <w:hyperlink r:id="rId8" w:history="1">
        <w:r w:rsidRPr="00622187">
          <w:rPr>
            <w:rStyle w:val="Hipervnculo"/>
          </w:rPr>
          <w:t>https://www.swisstransfer.com/d/00707e0e-30f7-4482-b60b-fcffcaae6905</w:t>
        </w:r>
      </w:hyperlink>
      <w:r>
        <w:t xml:space="preserve"> </w:t>
      </w:r>
    </w:p>
    <w:p w14:paraId="41574761" w14:textId="77777777" w:rsidR="00E049D5" w:rsidRPr="00CB2ACA" w:rsidRDefault="00E049D5" w:rsidP="00E020C3">
      <w:pPr>
        <w:spacing w:line="276" w:lineRule="auto"/>
        <w:ind w:right="49"/>
        <w:jc w:val="center"/>
        <w:rPr>
          <w:rFonts w:ascii="Montserrat" w:eastAsia="Montserrat Light" w:hAnsi="Montserrat" w:cs="Montserrat Light"/>
          <w:color w:val="000000"/>
          <w:sz w:val="22"/>
          <w:szCs w:val="22"/>
        </w:rPr>
      </w:pPr>
    </w:p>
    <w:sectPr w:rsidR="00E049D5" w:rsidRPr="00CB2ACA" w:rsidSect="003226E2">
      <w:headerReference w:type="default" r:id="rId9"/>
      <w:footerReference w:type="default" r:id="rId10"/>
      <w:pgSz w:w="12240" w:h="15840"/>
      <w:pgMar w:top="2041" w:right="1134" w:bottom="1843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4F73" w14:textId="77777777" w:rsidR="009C34B2" w:rsidRDefault="009C34B2">
      <w:r>
        <w:separator/>
      </w:r>
    </w:p>
  </w:endnote>
  <w:endnote w:type="continuationSeparator" w:id="0">
    <w:p w14:paraId="58D3688D" w14:textId="77777777" w:rsidR="009C34B2" w:rsidRDefault="009C34B2">
      <w:r>
        <w:continuationSeparator/>
      </w:r>
    </w:p>
  </w:endnote>
  <w:endnote w:type="continuationNotice" w:id="1">
    <w:p w14:paraId="6C768295" w14:textId="77777777" w:rsidR="009C34B2" w:rsidRDefault="009C3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B80DD" w14:textId="30D0611F" w:rsidR="00EA4B6C" w:rsidRDefault="00F574F0" w:rsidP="000D31E3">
    <w:pPr>
      <w:pStyle w:val="Piedepgina"/>
      <w:ind w:left="-1276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452AB967" wp14:editId="58A91802">
          <wp:simplePos x="0" y="0"/>
          <wp:positionH relativeFrom="column">
            <wp:posOffset>-805815</wp:posOffset>
          </wp:positionH>
          <wp:positionV relativeFrom="paragraph">
            <wp:posOffset>-1471930</wp:posOffset>
          </wp:positionV>
          <wp:extent cx="7997782" cy="1646555"/>
          <wp:effectExtent l="0" t="0" r="0" b="0"/>
          <wp:wrapNone/>
          <wp:docPr id="326256707" name="Imagen 326256707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71761" name="Imagen 2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7782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B5542" w14:textId="77777777" w:rsidR="009C34B2" w:rsidRDefault="009C34B2">
      <w:r>
        <w:separator/>
      </w:r>
    </w:p>
  </w:footnote>
  <w:footnote w:type="continuationSeparator" w:id="0">
    <w:p w14:paraId="3B56BA56" w14:textId="77777777" w:rsidR="009C34B2" w:rsidRDefault="009C34B2">
      <w:r>
        <w:continuationSeparator/>
      </w:r>
    </w:p>
  </w:footnote>
  <w:footnote w:type="continuationNotice" w:id="1">
    <w:p w14:paraId="2BAD959C" w14:textId="77777777" w:rsidR="009C34B2" w:rsidRDefault="009C3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FD7B" w14:textId="3F98FAE1" w:rsidR="00EA4B6C" w:rsidRDefault="00F574F0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EEF57C7" wp14:editId="725D74FE">
          <wp:simplePos x="0" y="0"/>
          <wp:positionH relativeFrom="page">
            <wp:posOffset>0</wp:posOffset>
          </wp:positionH>
          <wp:positionV relativeFrom="paragraph">
            <wp:posOffset>-189230</wp:posOffset>
          </wp:positionV>
          <wp:extent cx="7972608" cy="1876425"/>
          <wp:effectExtent l="0" t="0" r="0" b="0"/>
          <wp:wrapNone/>
          <wp:docPr id="1571681246" name="Imagen 1571681246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82679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2608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C69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E892" wp14:editId="1F6E4B4F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C08E" w14:textId="77777777" w:rsidR="00EA4B6C" w:rsidRPr="005D5A3E" w:rsidRDefault="00D0295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AF3DDFB" w14:textId="77777777" w:rsidR="00EA4B6C" w:rsidRPr="00C0299D" w:rsidRDefault="00EA4B6C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E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" filled="f" stroked="f">
              <v:textbox inset="0,0,0,0">
                <w:txbxContent>
                  <w:p w14:paraId="567CC08E" w14:textId="77777777" w:rsidR="00EA4B6C" w:rsidRPr="005D5A3E" w:rsidRDefault="00D0295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AF3DDFB" w14:textId="77777777" w:rsidR="00EA4B6C" w:rsidRPr="00C0299D" w:rsidRDefault="00EA4B6C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029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7C5E2" wp14:editId="7E97BB7A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DC471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" strokecolor="#af7c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B7639"/>
    <w:multiLevelType w:val="hybridMultilevel"/>
    <w:tmpl w:val="58CAC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6D76"/>
    <w:multiLevelType w:val="hybridMultilevel"/>
    <w:tmpl w:val="2336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49F2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941A74"/>
    <w:multiLevelType w:val="hybridMultilevel"/>
    <w:tmpl w:val="7C241872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8474C"/>
    <w:multiLevelType w:val="hybridMultilevel"/>
    <w:tmpl w:val="D6481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968"/>
    <w:multiLevelType w:val="hybridMultilevel"/>
    <w:tmpl w:val="9BCC7186"/>
    <w:lvl w:ilvl="0" w:tplc="A704CE4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C643E"/>
    <w:multiLevelType w:val="hybridMultilevel"/>
    <w:tmpl w:val="48CABE5C"/>
    <w:lvl w:ilvl="0" w:tplc="C8D2D2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28AB"/>
    <w:multiLevelType w:val="hybridMultilevel"/>
    <w:tmpl w:val="C90ED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3174B"/>
    <w:multiLevelType w:val="hybridMultilevel"/>
    <w:tmpl w:val="97040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40E8"/>
    <w:multiLevelType w:val="hybridMultilevel"/>
    <w:tmpl w:val="95124158"/>
    <w:lvl w:ilvl="0" w:tplc="D646B82A">
      <w:start w:val="16"/>
      <w:numFmt w:val="bullet"/>
      <w:lvlText w:val=""/>
      <w:lvlJc w:val="left"/>
      <w:pPr>
        <w:ind w:left="720" w:hanging="360"/>
      </w:pPr>
      <w:rPr>
        <w:rFonts w:ascii="Symbol" w:eastAsia="Montserrat SemiBold" w:hAnsi="Symbol" w:cs="Montserrat SemiBold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C11AE"/>
    <w:multiLevelType w:val="hybridMultilevel"/>
    <w:tmpl w:val="9A564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A0C44"/>
    <w:multiLevelType w:val="multilevel"/>
    <w:tmpl w:val="923EE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E34D27"/>
    <w:multiLevelType w:val="hybridMultilevel"/>
    <w:tmpl w:val="D630787E"/>
    <w:lvl w:ilvl="0" w:tplc="D646B82A">
      <w:start w:val="16"/>
      <w:numFmt w:val="bullet"/>
      <w:lvlText w:val=""/>
      <w:lvlJc w:val="left"/>
      <w:pPr>
        <w:ind w:left="720" w:hanging="360"/>
      </w:pPr>
      <w:rPr>
        <w:rFonts w:ascii="Symbol" w:eastAsia="Montserrat SemiBold" w:hAnsi="Symbol" w:cs="Montserrat SemiBold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6611"/>
    <w:multiLevelType w:val="hybridMultilevel"/>
    <w:tmpl w:val="DDA49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94E8D"/>
    <w:multiLevelType w:val="hybridMultilevel"/>
    <w:tmpl w:val="68AAA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1151">
    <w:abstractNumId w:val="9"/>
  </w:num>
  <w:num w:numId="2" w16cid:durableId="1058362357">
    <w:abstractNumId w:val="5"/>
  </w:num>
  <w:num w:numId="3" w16cid:durableId="18547878">
    <w:abstractNumId w:val="3"/>
  </w:num>
  <w:num w:numId="4" w16cid:durableId="1012031301">
    <w:abstractNumId w:val="4"/>
  </w:num>
  <w:num w:numId="5" w16cid:durableId="1307011275">
    <w:abstractNumId w:val="15"/>
  </w:num>
  <w:num w:numId="6" w16cid:durableId="1247036022">
    <w:abstractNumId w:val="1"/>
  </w:num>
  <w:num w:numId="7" w16cid:durableId="1896120242">
    <w:abstractNumId w:val="8"/>
  </w:num>
  <w:num w:numId="8" w16cid:durableId="1294170551">
    <w:abstractNumId w:val="6"/>
  </w:num>
  <w:num w:numId="9" w16cid:durableId="1078135758">
    <w:abstractNumId w:val="14"/>
  </w:num>
  <w:num w:numId="10" w16cid:durableId="68233843">
    <w:abstractNumId w:val="12"/>
  </w:num>
  <w:num w:numId="11" w16cid:durableId="714157336">
    <w:abstractNumId w:val="13"/>
  </w:num>
  <w:num w:numId="12" w16cid:durableId="1655178178">
    <w:abstractNumId w:val="10"/>
  </w:num>
  <w:num w:numId="13" w16cid:durableId="382481757">
    <w:abstractNumId w:val="7"/>
  </w:num>
  <w:num w:numId="14" w16cid:durableId="2025857509">
    <w:abstractNumId w:val="0"/>
  </w:num>
  <w:num w:numId="15" w16cid:durableId="875894924">
    <w:abstractNumId w:val="11"/>
  </w:num>
  <w:num w:numId="16" w16cid:durableId="82150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5C"/>
    <w:rsid w:val="000000FA"/>
    <w:rsid w:val="0000016B"/>
    <w:rsid w:val="00001F2B"/>
    <w:rsid w:val="0000652D"/>
    <w:rsid w:val="000067DC"/>
    <w:rsid w:val="0001266C"/>
    <w:rsid w:val="00015AF7"/>
    <w:rsid w:val="00016114"/>
    <w:rsid w:val="00020BAE"/>
    <w:rsid w:val="0002135A"/>
    <w:rsid w:val="00021798"/>
    <w:rsid w:val="000254DF"/>
    <w:rsid w:val="000276CC"/>
    <w:rsid w:val="00030120"/>
    <w:rsid w:val="0003088E"/>
    <w:rsid w:val="00031345"/>
    <w:rsid w:val="00031ECF"/>
    <w:rsid w:val="000335D1"/>
    <w:rsid w:val="0003608F"/>
    <w:rsid w:val="00040F3F"/>
    <w:rsid w:val="000438E3"/>
    <w:rsid w:val="00045436"/>
    <w:rsid w:val="00050003"/>
    <w:rsid w:val="00050130"/>
    <w:rsid w:val="000524B6"/>
    <w:rsid w:val="000535F3"/>
    <w:rsid w:val="00053B1D"/>
    <w:rsid w:val="00057583"/>
    <w:rsid w:val="000623E3"/>
    <w:rsid w:val="000629BE"/>
    <w:rsid w:val="00064861"/>
    <w:rsid w:val="00071428"/>
    <w:rsid w:val="00074E66"/>
    <w:rsid w:val="000759B6"/>
    <w:rsid w:val="00080649"/>
    <w:rsid w:val="00081DD5"/>
    <w:rsid w:val="00087BF2"/>
    <w:rsid w:val="0009068E"/>
    <w:rsid w:val="000917CF"/>
    <w:rsid w:val="00093EA8"/>
    <w:rsid w:val="000953AA"/>
    <w:rsid w:val="00095DCE"/>
    <w:rsid w:val="00095E0A"/>
    <w:rsid w:val="000977A7"/>
    <w:rsid w:val="00097F37"/>
    <w:rsid w:val="000A2FCF"/>
    <w:rsid w:val="000A5E9E"/>
    <w:rsid w:val="000B063B"/>
    <w:rsid w:val="000B35B7"/>
    <w:rsid w:val="000B5BB5"/>
    <w:rsid w:val="000B6B34"/>
    <w:rsid w:val="000C18C6"/>
    <w:rsid w:val="000C43E9"/>
    <w:rsid w:val="000C4A13"/>
    <w:rsid w:val="000C4BA2"/>
    <w:rsid w:val="000C7024"/>
    <w:rsid w:val="000C76EF"/>
    <w:rsid w:val="000D1CD9"/>
    <w:rsid w:val="000D5AE2"/>
    <w:rsid w:val="000E152A"/>
    <w:rsid w:val="000E6D6A"/>
    <w:rsid w:val="000F0A40"/>
    <w:rsid w:val="000F10C6"/>
    <w:rsid w:val="000F11CB"/>
    <w:rsid w:val="000F3074"/>
    <w:rsid w:val="000F4CF9"/>
    <w:rsid w:val="000F6F99"/>
    <w:rsid w:val="000F72DC"/>
    <w:rsid w:val="000F7D07"/>
    <w:rsid w:val="00100AF5"/>
    <w:rsid w:val="00100CB1"/>
    <w:rsid w:val="00103935"/>
    <w:rsid w:val="001039F5"/>
    <w:rsid w:val="00103A97"/>
    <w:rsid w:val="0010559F"/>
    <w:rsid w:val="00106A36"/>
    <w:rsid w:val="00107196"/>
    <w:rsid w:val="00107F86"/>
    <w:rsid w:val="00114B5E"/>
    <w:rsid w:val="00114DCA"/>
    <w:rsid w:val="00117730"/>
    <w:rsid w:val="00117A8F"/>
    <w:rsid w:val="00120C0C"/>
    <w:rsid w:val="001210D9"/>
    <w:rsid w:val="0012183C"/>
    <w:rsid w:val="0012269F"/>
    <w:rsid w:val="00122E35"/>
    <w:rsid w:val="00124D61"/>
    <w:rsid w:val="00125E61"/>
    <w:rsid w:val="0012661D"/>
    <w:rsid w:val="00126D71"/>
    <w:rsid w:val="0012713F"/>
    <w:rsid w:val="00130239"/>
    <w:rsid w:val="00130A49"/>
    <w:rsid w:val="00131C06"/>
    <w:rsid w:val="00132143"/>
    <w:rsid w:val="00133DD3"/>
    <w:rsid w:val="00134AA9"/>
    <w:rsid w:val="0013657A"/>
    <w:rsid w:val="00136C48"/>
    <w:rsid w:val="00136F30"/>
    <w:rsid w:val="00137026"/>
    <w:rsid w:val="00137181"/>
    <w:rsid w:val="00137444"/>
    <w:rsid w:val="0013779E"/>
    <w:rsid w:val="00143C29"/>
    <w:rsid w:val="00143FE0"/>
    <w:rsid w:val="00144025"/>
    <w:rsid w:val="0014672B"/>
    <w:rsid w:val="00147856"/>
    <w:rsid w:val="00147B34"/>
    <w:rsid w:val="001604B4"/>
    <w:rsid w:val="0016140D"/>
    <w:rsid w:val="00162E32"/>
    <w:rsid w:val="0016379C"/>
    <w:rsid w:val="00164426"/>
    <w:rsid w:val="00166ADF"/>
    <w:rsid w:val="00171C72"/>
    <w:rsid w:val="0017258D"/>
    <w:rsid w:val="00175DCA"/>
    <w:rsid w:val="001765AD"/>
    <w:rsid w:val="001817C4"/>
    <w:rsid w:val="00182099"/>
    <w:rsid w:val="00183518"/>
    <w:rsid w:val="001839FD"/>
    <w:rsid w:val="00187800"/>
    <w:rsid w:val="00190217"/>
    <w:rsid w:val="00192023"/>
    <w:rsid w:val="00192E05"/>
    <w:rsid w:val="001937BD"/>
    <w:rsid w:val="00194412"/>
    <w:rsid w:val="00197915"/>
    <w:rsid w:val="001A1C52"/>
    <w:rsid w:val="001A1FBE"/>
    <w:rsid w:val="001A216B"/>
    <w:rsid w:val="001A257C"/>
    <w:rsid w:val="001A26FE"/>
    <w:rsid w:val="001A35B9"/>
    <w:rsid w:val="001A57A5"/>
    <w:rsid w:val="001A5AF0"/>
    <w:rsid w:val="001B103E"/>
    <w:rsid w:val="001B14AC"/>
    <w:rsid w:val="001B5033"/>
    <w:rsid w:val="001B637F"/>
    <w:rsid w:val="001C1076"/>
    <w:rsid w:val="001C109B"/>
    <w:rsid w:val="001C1781"/>
    <w:rsid w:val="001C2A10"/>
    <w:rsid w:val="001C3C07"/>
    <w:rsid w:val="001C56E6"/>
    <w:rsid w:val="001C60B6"/>
    <w:rsid w:val="001C7041"/>
    <w:rsid w:val="001C79FA"/>
    <w:rsid w:val="001D1619"/>
    <w:rsid w:val="001D3115"/>
    <w:rsid w:val="001D4EED"/>
    <w:rsid w:val="001D507C"/>
    <w:rsid w:val="001D603F"/>
    <w:rsid w:val="001E4BAE"/>
    <w:rsid w:val="001E5D91"/>
    <w:rsid w:val="001E6000"/>
    <w:rsid w:val="001F090F"/>
    <w:rsid w:val="001F113A"/>
    <w:rsid w:val="001F21C1"/>
    <w:rsid w:val="001F279E"/>
    <w:rsid w:val="001F4935"/>
    <w:rsid w:val="001F4B5C"/>
    <w:rsid w:val="001F7261"/>
    <w:rsid w:val="002025B6"/>
    <w:rsid w:val="00203649"/>
    <w:rsid w:val="00203AA8"/>
    <w:rsid w:val="002067AB"/>
    <w:rsid w:val="00210F75"/>
    <w:rsid w:val="002132EC"/>
    <w:rsid w:val="00214C6B"/>
    <w:rsid w:val="00216440"/>
    <w:rsid w:val="002178C5"/>
    <w:rsid w:val="00217CB6"/>
    <w:rsid w:val="00220370"/>
    <w:rsid w:val="00221B12"/>
    <w:rsid w:val="00221B18"/>
    <w:rsid w:val="00222A70"/>
    <w:rsid w:val="0022303C"/>
    <w:rsid w:val="002230F5"/>
    <w:rsid w:val="00223B73"/>
    <w:rsid w:val="0022440B"/>
    <w:rsid w:val="00225838"/>
    <w:rsid w:val="00225EBE"/>
    <w:rsid w:val="002268F2"/>
    <w:rsid w:val="002271BA"/>
    <w:rsid w:val="002324E7"/>
    <w:rsid w:val="00232FB2"/>
    <w:rsid w:val="002347E9"/>
    <w:rsid w:val="0023557A"/>
    <w:rsid w:val="0023565D"/>
    <w:rsid w:val="00237502"/>
    <w:rsid w:val="002442C8"/>
    <w:rsid w:val="002445F0"/>
    <w:rsid w:val="00244E3E"/>
    <w:rsid w:val="00245E66"/>
    <w:rsid w:val="00246FA4"/>
    <w:rsid w:val="0024762A"/>
    <w:rsid w:val="0024786D"/>
    <w:rsid w:val="00247938"/>
    <w:rsid w:val="00250376"/>
    <w:rsid w:val="002531C9"/>
    <w:rsid w:val="0025389E"/>
    <w:rsid w:val="0025404F"/>
    <w:rsid w:val="00255D74"/>
    <w:rsid w:val="002567BF"/>
    <w:rsid w:val="00256959"/>
    <w:rsid w:val="0026249E"/>
    <w:rsid w:val="00263822"/>
    <w:rsid w:val="002640D8"/>
    <w:rsid w:val="002644A6"/>
    <w:rsid w:val="00264ADE"/>
    <w:rsid w:val="00264DE5"/>
    <w:rsid w:val="00266EA6"/>
    <w:rsid w:val="002679B7"/>
    <w:rsid w:val="002679DD"/>
    <w:rsid w:val="00270240"/>
    <w:rsid w:val="00270872"/>
    <w:rsid w:val="00270E88"/>
    <w:rsid w:val="002733CA"/>
    <w:rsid w:val="00274598"/>
    <w:rsid w:val="0027693A"/>
    <w:rsid w:val="00276E12"/>
    <w:rsid w:val="00281BB9"/>
    <w:rsid w:val="0028260C"/>
    <w:rsid w:val="00285DB1"/>
    <w:rsid w:val="002860A7"/>
    <w:rsid w:val="002911E2"/>
    <w:rsid w:val="00295659"/>
    <w:rsid w:val="00295A7F"/>
    <w:rsid w:val="0029782A"/>
    <w:rsid w:val="002A1BC1"/>
    <w:rsid w:val="002A323B"/>
    <w:rsid w:val="002A36A7"/>
    <w:rsid w:val="002A41E0"/>
    <w:rsid w:val="002A7168"/>
    <w:rsid w:val="002B0859"/>
    <w:rsid w:val="002B31D2"/>
    <w:rsid w:val="002B343F"/>
    <w:rsid w:val="002B3A6F"/>
    <w:rsid w:val="002B4C63"/>
    <w:rsid w:val="002B70CA"/>
    <w:rsid w:val="002C1F9A"/>
    <w:rsid w:val="002C2E16"/>
    <w:rsid w:val="002C3AF2"/>
    <w:rsid w:val="002C4FBA"/>
    <w:rsid w:val="002D3398"/>
    <w:rsid w:val="002D3408"/>
    <w:rsid w:val="002D7715"/>
    <w:rsid w:val="002E0CF0"/>
    <w:rsid w:val="002E11BC"/>
    <w:rsid w:val="002E230F"/>
    <w:rsid w:val="002E2EE0"/>
    <w:rsid w:val="002E556D"/>
    <w:rsid w:val="002E58F6"/>
    <w:rsid w:val="002E5BA3"/>
    <w:rsid w:val="002E7A72"/>
    <w:rsid w:val="002E7EB3"/>
    <w:rsid w:val="002F122A"/>
    <w:rsid w:val="002F47AD"/>
    <w:rsid w:val="002F7820"/>
    <w:rsid w:val="0030059F"/>
    <w:rsid w:val="0030081D"/>
    <w:rsid w:val="003017A5"/>
    <w:rsid w:val="00303FFD"/>
    <w:rsid w:val="003040F0"/>
    <w:rsid w:val="00306BAF"/>
    <w:rsid w:val="00311483"/>
    <w:rsid w:val="0031180D"/>
    <w:rsid w:val="00317524"/>
    <w:rsid w:val="00317C6E"/>
    <w:rsid w:val="00321E1B"/>
    <w:rsid w:val="003226E2"/>
    <w:rsid w:val="00326BB4"/>
    <w:rsid w:val="003273A5"/>
    <w:rsid w:val="0033118E"/>
    <w:rsid w:val="003345BA"/>
    <w:rsid w:val="003349B7"/>
    <w:rsid w:val="0033587A"/>
    <w:rsid w:val="00335B50"/>
    <w:rsid w:val="003406E5"/>
    <w:rsid w:val="0034287C"/>
    <w:rsid w:val="00342C25"/>
    <w:rsid w:val="003440F9"/>
    <w:rsid w:val="00346FD0"/>
    <w:rsid w:val="00351D51"/>
    <w:rsid w:val="00352C59"/>
    <w:rsid w:val="003530E1"/>
    <w:rsid w:val="003541B7"/>
    <w:rsid w:val="00354404"/>
    <w:rsid w:val="0035515C"/>
    <w:rsid w:val="0035766A"/>
    <w:rsid w:val="00360BF8"/>
    <w:rsid w:val="00361933"/>
    <w:rsid w:val="003621F5"/>
    <w:rsid w:val="00364BD2"/>
    <w:rsid w:val="003660C3"/>
    <w:rsid w:val="00367451"/>
    <w:rsid w:val="00371ECB"/>
    <w:rsid w:val="003720ED"/>
    <w:rsid w:val="00372BBB"/>
    <w:rsid w:val="00373C92"/>
    <w:rsid w:val="003755E4"/>
    <w:rsid w:val="0037585A"/>
    <w:rsid w:val="00375CBA"/>
    <w:rsid w:val="00376655"/>
    <w:rsid w:val="00377827"/>
    <w:rsid w:val="00381ACF"/>
    <w:rsid w:val="00382262"/>
    <w:rsid w:val="00382678"/>
    <w:rsid w:val="00382C1B"/>
    <w:rsid w:val="00384D60"/>
    <w:rsid w:val="00384E90"/>
    <w:rsid w:val="00394854"/>
    <w:rsid w:val="00395553"/>
    <w:rsid w:val="0039580B"/>
    <w:rsid w:val="00395D70"/>
    <w:rsid w:val="0039780C"/>
    <w:rsid w:val="003A0200"/>
    <w:rsid w:val="003A063B"/>
    <w:rsid w:val="003A2CAB"/>
    <w:rsid w:val="003A3CF6"/>
    <w:rsid w:val="003A4919"/>
    <w:rsid w:val="003A5595"/>
    <w:rsid w:val="003A6811"/>
    <w:rsid w:val="003A6D54"/>
    <w:rsid w:val="003B1045"/>
    <w:rsid w:val="003B59B7"/>
    <w:rsid w:val="003B62C1"/>
    <w:rsid w:val="003C4B39"/>
    <w:rsid w:val="003C650C"/>
    <w:rsid w:val="003C6FB0"/>
    <w:rsid w:val="003C7315"/>
    <w:rsid w:val="003C7C69"/>
    <w:rsid w:val="003D1F04"/>
    <w:rsid w:val="003D29F0"/>
    <w:rsid w:val="003D3840"/>
    <w:rsid w:val="003D4202"/>
    <w:rsid w:val="003D647C"/>
    <w:rsid w:val="003D75AC"/>
    <w:rsid w:val="003D7F2A"/>
    <w:rsid w:val="003E0FCD"/>
    <w:rsid w:val="003E5A17"/>
    <w:rsid w:val="003E782F"/>
    <w:rsid w:val="003F0140"/>
    <w:rsid w:val="003F2CB3"/>
    <w:rsid w:val="003F41B5"/>
    <w:rsid w:val="003F4547"/>
    <w:rsid w:val="003F4924"/>
    <w:rsid w:val="003F68E0"/>
    <w:rsid w:val="003F68E6"/>
    <w:rsid w:val="003F6C48"/>
    <w:rsid w:val="003F7084"/>
    <w:rsid w:val="003F74F9"/>
    <w:rsid w:val="003F7942"/>
    <w:rsid w:val="003F7F21"/>
    <w:rsid w:val="00401902"/>
    <w:rsid w:val="00404FF3"/>
    <w:rsid w:val="00407A81"/>
    <w:rsid w:val="004100B1"/>
    <w:rsid w:val="00411D48"/>
    <w:rsid w:val="00413F85"/>
    <w:rsid w:val="0041537A"/>
    <w:rsid w:val="00415758"/>
    <w:rsid w:val="00416500"/>
    <w:rsid w:val="00416D64"/>
    <w:rsid w:val="00420144"/>
    <w:rsid w:val="00420527"/>
    <w:rsid w:val="00422E37"/>
    <w:rsid w:val="00423696"/>
    <w:rsid w:val="00424FD7"/>
    <w:rsid w:val="00425FAD"/>
    <w:rsid w:val="0043089E"/>
    <w:rsid w:val="00431E9D"/>
    <w:rsid w:val="00432853"/>
    <w:rsid w:val="0043396D"/>
    <w:rsid w:val="00433C08"/>
    <w:rsid w:val="00434756"/>
    <w:rsid w:val="00435859"/>
    <w:rsid w:val="00440868"/>
    <w:rsid w:val="00442AD0"/>
    <w:rsid w:val="004437D4"/>
    <w:rsid w:val="00443D5C"/>
    <w:rsid w:val="00443DA2"/>
    <w:rsid w:val="00445E76"/>
    <w:rsid w:val="004460AD"/>
    <w:rsid w:val="00447360"/>
    <w:rsid w:val="00450CAD"/>
    <w:rsid w:val="0045118F"/>
    <w:rsid w:val="0045380C"/>
    <w:rsid w:val="004555E0"/>
    <w:rsid w:val="00457CA7"/>
    <w:rsid w:val="00457CA8"/>
    <w:rsid w:val="00460B18"/>
    <w:rsid w:val="00462D0D"/>
    <w:rsid w:val="00466080"/>
    <w:rsid w:val="0046691F"/>
    <w:rsid w:val="004677E6"/>
    <w:rsid w:val="00472B12"/>
    <w:rsid w:val="00472DFC"/>
    <w:rsid w:val="00472E43"/>
    <w:rsid w:val="00474D11"/>
    <w:rsid w:val="00474D98"/>
    <w:rsid w:val="00475BE3"/>
    <w:rsid w:val="004762C3"/>
    <w:rsid w:val="0047652B"/>
    <w:rsid w:val="004807CB"/>
    <w:rsid w:val="00481816"/>
    <w:rsid w:val="0048333B"/>
    <w:rsid w:val="00484C3E"/>
    <w:rsid w:val="004857A7"/>
    <w:rsid w:val="0048739B"/>
    <w:rsid w:val="0049041D"/>
    <w:rsid w:val="00490B9A"/>
    <w:rsid w:val="0049186E"/>
    <w:rsid w:val="004960E6"/>
    <w:rsid w:val="00497162"/>
    <w:rsid w:val="004974D3"/>
    <w:rsid w:val="004A3A72"/>
    <w:rsid w:val="004A4681"/>
    <w:rsid w:val="004A5A66"/>
    <w:rsid w:val="004A61A2"/>
    <w:rsid w:val="004A6806"/>
    <w:rsid w:val="004A6EF9"/>
    <w:rsid w:val="004B1ACB"/>
    <w:rsid w:val="004B1E2D"/>
    <w:rsid w:val="004B2CBC"/>
    <w:rsid w:val="004B2D59"/>
    <w:rsid w:val="004B341C"/>
    <w:rsid w:val="004B3D2F"/>
    <w:rsid w:val="004C195E"/>
    <w:rsid w:val="004C1BA7"/>
    <w:rsid w:val="004C2357"/>
    <w:rsid w:val="004C67AB"/>
    <w:rsid w:val="004C7C40"/>
    <w:rsid w:val="004D1028"/>
    <w:rsid w:val="004D1570"/>
    <w:rsid w:val="004D2524"/>
    <w:rsid w:val="004D497F"/>
    <w:rsid w:val="004D4E1C"/>
    <w:rsid w:val="004D548E"/>
    <w:rsid w:val="004D7A05"/>
    <w:rsid w:val="004D7C28"/>
    <w:rsid w:val="004E04D2"/>
    <w:rsid w:val="004E13D5"/>
    <w:rsid w:val="004E1472"/>
    <w:rsid w:val="004E2175"/>
    <w:rsid w:val="004E41B7"/>
    <w:rsid w:val="004E57A7"/>
    <w:rsid w:val="004E7171"/>
    <w:rsid w:val="004E779B"/>
    <w:rsid w:val="004F151A"/>
    <w:rsid w:val="004F4A7B"/>
    <w:rsid w:val="00503520"/>
    <w:rsid w:val="00504D4A"/>
    <w:rsid w:val="00505512"/>
    <w:rsid w:val="00505B8F"/>
    <w:rsid w:val="00507017"/>
    <w:rsid w:val="00510F2A"/>
    <w:rsid w:val="00511CC2"/>
    <w:rsid w:val="00516049"/>
    <w:rsid w:val="005164E0"/>
    <w:rsid w:val="005167E4"/>
    <w:rsid w:val="00520116"/>
    <w:rsid w:val="005202BA"/>
    <w:rsid w:val="00525C77"/>
    <w:rsid w:val="0052603F"/>
    <w:rsid w:val="00527C09"/>
    <w:rsid w:val="00531881"/>
    <w:rsid w:val="00532FEC"/>
    <w:rsid w:val="0053307F"/>
    <w:rsid w:val="00533C73"/>
    <w:rsid w:val="0053496B"/>
    <w:rsid w:val="00537609"/>
    <w:rsid w:val="0054285C"/>
    <w:rsid w:val="00542A1F"/>
    <w:rsid w:val="00546667"/>
    <w:rsid w:val="0054772E"/>
    <w:rsid w:val="00550F75"/>
    <w:rsid w:val="00551089"/>
    <w:rsid w:val="00552A45"/>
    <w:rsid w:val="005571BE"/>
    <w:rsid w:val="00560C2A"/>
    <w:rsid w:val="00561690"/>
    <w:rsid w:val="00561CEC"/>
    <w:rsid w:val="005631A5"/>
    <w:rsid w:val="00563E06"/>
    <w:rsid w:val="00566857"/>
    <w:rsid w:val="0057281A"/>
    <w:rsid w:val="00573128"/>
    <w:rsid w:val="005753AD"/>
    <w:rsid w:val="00583397"/>
    <w:rsid w:val="00583E95"/>
    <w:rsid w:val="00583F1E"/>
    <w:rsid w:val="00584B58"/>
    <w:rsid w:val="00584BE5"/>
    <w:rsid w:val="005905BB"/>
    <w:rsid w:val="005914DA"/>
    <w:rsid w:val="005915FB"/>
    <w:rsid w:val="0059212B"/>
    <w:rsid w:val="00592D05"/>
    <w:rsid w:val="00594E51"/>
    <w:rsid w:val="00595132"/>
    <w:rsid w:val="00595EAB"/>
    <w:rsid w:val="005A0005"/>
    <w:rsid w:val="005A0554"/>
    <w:rsid w:val="005A09F6"/>
    <w:rsid w:val="005A351F"/>
    <w:rsid w:val="005A3B05"/>
    <w:rsid w:val="005A3FF3"/>
    <w:rsid w:val="005A5A7B"/>
    <w:rsid w:val="005A5AD1"/>
    <w:rsid w:val="005A6347"/>
    <w:rsid w:val="005B10D1"/>
    <w:rsid w:val="005B22C7"/>
    <w:rsid w:val="005B32D4"/>
    <w:rsid w:val="005B3858"/>
    <w:rsid w:val="005B6003"/>
    <w:rsid w:val="005B7056"/>
    <w:rsid w:val="005C22B8"/>
    <w:rsid w:val="005C2C7A"/>
    <w:rsid w:val="005C33A4"/>
    <w:rsid w:val="005C5A43"/>
    <w:rsid w:val="005C6549"/>
    <w:rsid w:val="005C7A49"/>
    <w:rsid w:val="005C7DE1"/>
    <w:rsid w:val="005D1320"/>
    <w:rsid w:val="005D3939"/>
    <w:rsid w:val="005D5A3E"/>
    <w:rsid w:val="005D66CE"/>
    <w:rsid w:val="005D6A79"/>
    <w:rsid w:val="005E2D1C"/>
    <w:rsid w:val="005E492E"/>
    <w:rsid w:val="005E4CA0"/>
    <w:rsid w:val="005E6801"/>
    <w:rsid w:val="005E6C92"/>
    <w:rsid w:val="005F01D8"/>
    <w:rsid w:val="005F19C9"/>
    <w:rsid w:val="005F3D20"/>
    <w:rsid w:val="005F5373"/>
    <w:rsid w:val="005F7744"/>
    <w:rsid w:val="006010FF"/>
    <w:rsid w:val="00601AC8"/>
    <w:rsid w:val="00601B15"/>
    <w:rsid w:val="00605B0B"/>
    <w:rsid w:val="00606787"/>
    <w:rsid w:val="00606CA2"/>
    <w:rsid w:val="00607515"/>
    <w:rsid w:val="00607D91"/>
    <w:rsid w:val="006144C5"/>
    <w:rsid w:val="00614CFD"/>
    <w:rsid w:val="00615146"/>
    <w:rsid w:val="00615A31"/>
    <w:rsid w:val="0061745E"/>
    <w:rsid w:val="006276FF"/>
    <w:rsid w:val="006308C4"/>
    <w:rsid w:val="006313DB"/>
    <w:rsid w:val="00632082"/>
    <w:rsid w:val="00640A8F"/>
    <w:rsid w:val="00645CDB"/>
    <w:rsid w:val="00645EE0"/>
    <w:rsid w:val="00651590"/>
    <w:rsid w:val="006519FD"/>
    <w:rsid w:val="00651CF7"/>
    <w:rsid w:val="006522F2"/>
    <w:rsid w:val="006525E9"/>
    <w:rsid w:val="006549D8"/>
    <w:rsid w:val="006562AC"/>
    <w:rsid w:val="00656A91"/>
    <w:rsid w:val="006574BE"/>
    <w:rsid w:val="006617CC"/>
    <w:rsid w:val="00662E5D"/>
    <w:rsid w:val="00664EE3"/>
    <w:rsid w:val="00664FE3"/>
    <w:rsid w:val="00665493"/>
    <w:rsid w:val="00665EC8"/>
    <w:rsid w:val="00666DA6"/>
    <w:rsid w:val="006675E6"/>
    <w:rsid w:val="00667C1F"/>
    <w:rsid w:val="00671877"/>
    <w:rsid w:val="00671F93"/>
    <w:rsid w:val="006720B5"/>
    <w:rsid w:val="00673C1D"/>
    <w:rsid w:val="00680635"/>
    <w:rsid w:val="006831FA"/>
    <w:rsid w:val="00683BC3"/>
    <w:rsid w:val="00685A33"/>
    <w:rsid w:val="006860F6"/>
    <w:rsid w:val="006869D7"/>
    <w:rsid w:val="00686DC5"/>
    <w:rsid w:val="00687081"/>
    <w:rsid w:val="00687B94"/>
    <w:rsid w:val="00692712"/>
    <w:rsid w:val="00693075"/>
    <w:rsid w:val="006934CE"/>
    <w:rsid w:val="0069421B"/>
    <w:rsid w:val="00694326"/>
    <w:rsid w:val="00695B84"/>
    <w:rsid w:val="006A055C"/>
    <w:rsid w:val="006A0923"/>
    <w:rsid w:val="006A0A6C"/>
    <w:rsid w:val="006A0DE9"/>
    <w:rsid w:val="006A2879"/>
    <w:rsid w:val="006A51BC"/>
    <w:rsid w:val="006A608F"/>
    <w:rsid w:val="006A6364"/>
    <w:rsid w:val="006A66D9"/>
    <w:rsid w:val="006B03CA"/>
    <w:rsid w:val="006B346B"/>
    <w:rsid w:val="006B479A"/>
    <w:rsid w:val="006B5E30"/>
    <w:rsid w:val="006B7681"/>
    <w:rsid w:val="006C072F"/>
    <w:rsid w:val="006C1427"/>
    <w:rsid w:val="006C192B"/>
    <w:rsid w:val="006C47F7"/>
    <w:rsid w:val="006C5488"/>
    <w:rsid w:val="006D106B"/>
    <w:rsid w:val="006D1CFB"/>
    <w:rsid w:val="006D4E9A"/>
    <w:rsid w:val="006D5024"/>
    <w:rsid w:val="006D5949"/>
    <w:rsid w:val="006D7450"/>
    <w:rsid w:val="006E2792"/>
    <w:rsid w:val="006E2D7E"/>
    <w:rsid w:val="006E7182"/>
    <w:rsid w:val="006F1553"/>
    <w:rsid w:val="006F1E47"/>
    <w:rsid w:val="006F2718"/>
    <w:rsid w:val="006F3145"/>
    <w:rsid w:val="006F4CCB"/>
    <w:rsid w:val="006F541A"/>
    <w:rsid w:val="006F55CA"/>
    <w:rsid w:val="006F5D9E"/>
    <w:rsid w:val="00701613"/>
    <w:rsid w:val="007034D6"/>
    <w:rsid w:val="00703C6D"/>
    <w:rsid w:val="0070728C"/>
    <w:rsid w:val="00710570"/>
    <w:rsid w:val="007108B1"/>
    <w:rsid w:val="0071336B"/>
    <w:rsid w:val="007148C8"/>
    <w:rsid w:val="00715B0C"/>
    <w:rsid w:val="00716880"/>
    <w:rsid w:val="0072061B"/>
    <w:rsid w:val="00721199"/>
    <w:rsid w:val="0072192F"/>
    <w:rsid w:val="00721D59"/>
    <w:rsid w:val="007237FC"/>
    <w:rsid w:val="00726108"/>
    <w:rsid w:val="007268A0"/>
    <w:rsid w:val="007269A1"/>
    <w:rsid w:val="007318C3"/>
    <w:rsid w:val="00732D19"/>
    <w:rsid w:val="00733265"/>
    <w:rsid w:val="007340D0"/>
    <w:rsid w:val="0073798D"/>
    <w:rsid w:val="00740BCC"/>
    <w:rsid w:val="00742410"/>
    <w:rsid w:val="0074461B"/>
    <w:rsid w:val="00744C39"/>
    <w:rsid w:val="00752061"/>
    <w:rsid w:val="00760BD2"/>
    <w:rsid w:val="00760DD3"/>
    <w:rsid w:val="00760FEA"/>
    <w:rsid w:val="0076187B"/>
    <w:rsid w:val="00763B74"/>
    <w:rsid w:val="00765961"/>
    <w:rsid w:val="00766D5A"/>
    <w:rsid w:val="00771120"/>
    <w:rsid w:val="00771B00"/>
    <w:rsid w:val="00771CE1"/>
    <w:rsid w:val="00771F15"/>
    <w:rsid w:val="00773769"/>
    <w:rsid w:val="00774791"/>
    <w:rsid w:val="00774801"/>
    <w:rsid w:val="0078091E"/>
    <w:rsid w:val="007817A5"/>
    <w:rsid w:val="007819C4"/>
    <w:rsid w:val="00781DC2"/>
    <w:rsid w:val="00784174"/>
    <w:rsid w:val="00785E9F"/>
    <w:rsid w:val="00786059"/>
    <w:rsid w:val="007861A6"/>
    <w:rsid w:val="00786D28"/>
    <w:rsid w:val="00787D79"/>
    <w:rsid w:val="00790E4C"/>
    <w:rsid w:val="00790ED5"/>
    <w:rsid w:val="007923C6"/>
    <w:rsid w:val="00792AF3"/>
    <w:rsid w:val="0079302A"/>
    <w:rsid w:val="0079388B"/>
    <w:rsid w:val="00793ECA"/>
    <w:rsid w:val="00794AE5"/>
    <w:rsid w:val="00794D28"/>
    <w:rsid w:val="007957AD"/>
    <w:rsid w:val="00796730"/>
    <w:rsid w:val="00797867"/>
    <w:rsid w:val="007A026C"/>
    <w:rsid w:val="007A0693"/>
    <w:rsid w:val="007A1A32"/>
    <w:rsid w:val="007A4D7A"/>
    <w:rsid w:val="007A4DC0"/>
    <w:rsid w:val="007A660D"/>
    <w:rsid w:val="007B01EF"/>
    <w:rsid w:val="007B1262"/>
    <w:rsid w:val="007B1339"/>
    <w:rsid w:val="007B58E3"/>
    <w:rsid w:val="007C0861"/>
    <w:rsid w:val="007C4229"/>
    <w:rsid w:val="007C70EB"/>
    <w:rsid w:val="007C71A0"/>
    <w:rsid w:val="007C7406"/>
    <w:rsid w:val="007D0CF4"/>
    <w:rsid w:val="007D12F2"/>
    <w:rsid w:val="007D6823"/>
    <w:rsid w:val="007E015A"/>
    <w:rsid w:val="007E07FF"/>
    <w:rsid w:val="007E2F88"/>
    <w:rsid w:val="007E3726"/>
    <w:rsid w:val="007E4C82"/>
    <w:rsid w:val="007E5309"/>
    <w:rsid w:val="007E5357"/>
    <w:rsid w:val="007E66CA"/>
    <w:rsid w:val="007E7D98"/>
    <w:rsid w:val="007F247D"/>
    <w:rsid w:val="00800562"/>
    <w:rsid w:val="00803E69"/>
    <w:rsid w:val="00804BE8"/>
    <w:rsid w:val="00804D78"/>
    <w:rsid w:val="00805288"/>
    <w:rsid w:val="0080605F"/>
    <w:rsid w:val="008069CA"/>
    <w:rsid w:val="008155DE"/>
    <w:rsid w:val="008157D2"/>
    <w:rsid w:val="0082043C"/>
    <w:rsid w:val="008205FC"/>
    <w:rsid w:val="00821B8D"/>
    <w:rsid w:val="00824A99"/>
    <w:rsid w:val="00826CFA"/>
    <w:rsid w:val="008279D7"/>
    <w:rsid w:val="00827D1D"/>
    <w:rsid w:val="008300F4"/>
    <w:rsid w:val="008312A0"/>
    <w:rsid w:val="00833E66"/>
    <w:rsid w:val="00834149"/>
    <w:rsid w:val="008346B6"/>
    <w:rsid w:val="00837277"/>
    <w:rsid w:val="00841241"/>
    <w:rsid w:val="00841AE4"/>
    <w:rsid w:val="008421F5"/>
    <w:rsid w:val="00842233"/>
    <w:rsid w:val="008443B9"/>
    <w:rsid w:val="008518A6"/>
    <w:rsid w:val="008521A5"/>
    <w:rsid w:val="00854AFC"/>
    <w:rsid w:val="00856143"/>
    <w:rsid w:val="00856ED2"/>
    <w:rsid w:val="008613D7"/>
    <w:rsid w:val="008632FE"/>
    <w:rsid w:val="00863D5F"/>
    <w:rsid w:val="00864AB0"/>
    <w:rsid w:val="008665DA"/>
    <w:rsid w:val="00866F06"/>
    <w:rsid w:val="00875F9A"/>
    <w:rsid w:val="008762DA"/>
    <w:rsid w:val="00880EA3"/>
    <w:rsid w:val="00881600"/>
    <w:rsid w:val="0088288F"/>
    <w:rsid w:val="00884D4E"/>
    <w:rsid w:val="00884EF6"/>
    <w:rsid w:val="00887E1D"/>
    <w:rsid w:val="0089033C"/>
    <w:rsid w:val="00890743"/>
    <w:rsid w:val="008926C6"/>
    <w:rsid w:val="00892F8C"/>
    <w:rsid w:val="00896645"/>
    <w:rsid w:val="00897208"/>
    <w:rsid w:val="008A3183"/>
    <w:rsid w:val="008A3810"/>
    <w:rsid w:val="008A4600"/>
    <w:rsid w:val="008A5B3A"/>
    <w:rsid w:val="008A5EDD"/>
    <w:rsid w:val="008A7F44"/>
    <w:rsid w:val="008B1BC8"/>
    <w:rsid w:val="008B1E13"/>
    <w:rsid w:val="008B24D6"/>
    <w:rsid w:val="008B54F6"/>
    <w:rsid w:val="008C062B"/>
    <w:rsid w:val="008C0899"/>
    <w:rsid w:val="008C0D29"/>
    <w:rsid w:val="008C4035"/>
    <w:rsid w:val="008C49EB"/>
    <w:rsid w:val="008C5CBC"/>
    <w:rsid w:val="008C6649"/>
    <w:rsid w:val="008C68FD"/>
    <w:rsid w:val="008D2689"/>
    <w:rsid w:val="008D2D05"/>
    <w:rsid w:val="008D4692"/>
    <w:rsid w:val="008D4F78"/>
    <w:rsid w:val="008D52D9"/>
    <w:rsid w:val="008D7B76"/>
    <w:rsid w:val="008D7CE2"/>
    <w:rsid w:val="008E0DC5"/>
    <w:rsid w:val="008E1B3E"/>
    <w:rsid w:val="008E1B44"/>
    <w:rsid w:val="008E2E61"/>
    <w:rsid w:val="008E3132"/>
    <w:rsid w:val="008E3C75"/>
    <w:rsid w:val="008E4CFA"/>
    <w:rsid w:val="008E510F"/>
    <w:rsid w:val="008E6AC2"/>
    <w:rsid w:val="008E76B6"/>
    <w:rsid w:val="008E7CB6"/>
    <w:rsid w:val="008F1E5D"/>
    <w:rsid w:val="008F2DC1"/>
    <w:rsid w:val="008F2FF1"/>
    <w:rsid w:val="008F7458"/>
    <w:rsid w:val="008F7B22"/>
    <w:rsid w:val="00901505"/>
    <w:rsid w:val="00902832"/>
    <w:rsid w:val="00902C23"/>
    <w:rsid w:val="009039C5"/>
    <w:rsid w:val="00905353"/>
    <w:rsid w:val="00905DE0"/>
    <w:rsid w:val="00906B26"/>
    <w:rsid w:val="00910288"/>
    <w:rsid w:val="00910864"/>
    <w:rsid w:val="00913EEF"/>
    <w:rsid w:val="00914EDF"/>
    <w:rsid w:val="00915522"/>
    <w:rsid w:val="0091692D"/>
    <w:rsid w:val="0091708F"/>
    <w:rsid w:val="009206C2"/>
    <w:rsid w:val="00921C9D"/>
    <w:rsid w:val="00921E3E"/>
    <w:rsid w:val="00926B46"/>
    <w:rsid w:val="009340CC"/>
    <w:rsid w:val="0093686B"/>
    <w:rsid w:val="00940B64"/>
    <w:rsid w:val="00941A43"/>
    <w:rsid w:val="00946FAC"/>
    <w:rsid w:val="009504B1"/>
    <w:rsid w:val="0095150F"/>
    <w:rsid w:val="00951FBB"/>
    <w:rsid w:val="0095318F"/>
    <w:rsid w:val="0095338D"/>
    <w:rsid w:val="00953527"/>
    <w:rsid w:val="00956766"/>
    <w:rsid w:val="00957032"/>
    <w:rsid w:val="009575D7"/>
    <w:rsid w:val="00960B4D"/>
    <w:rsid w:val="0096247F"/>
    <w:rsid w:val="00962ECF"/>
    <w:rsid w:val="00962FFF"/>
    <w:rsid w:val="00963659"/>
    <w:rsid w:val="00963933"/>
    <w:rsid w:val="00963C47"/>
    <w:rsid w:val="0096401A"/>
    <w:rsid w:val="0096489C"/>
    <w:rsid w:val="009703AE"/>
    <w:rsid w:val="00972D96"/>
    <w:rsid w:val="0097671F"/>
    <w:rsid w:val="00980296"/>
    <w:rsid w:val="00982EFB"/>
    <w:rsid w:val="0098466D"/>
    <w:rsid w:val="00984EF4"/>
    <w:rsid w:val="0098595E"/>
    <w:rsid w:val="00985BCE"/>
    <w:rsid w:val="00987761"/>
    <w:rsid w:val="00991597"/>
    <w:rsid w:val="00995031"/>
    <w:rsid w:val="009961ED"/>
    <w:rsid w:val="009A0787"/>
    <w:rsid w:val="009A0EB3"/>
    <w:rsid w:val="009A1144"/>
    <w:rsid w:val="009A208A"/>
    <w:rsid w:val="009A39C9"/>
    <w:rsid w:val="009A3EAC"/>
    <w:rsid w:val="009A5087"/>
    <w:rsid w:val="009A564D"/>
    <w:rsid w:val="009A738F"/>
    <w:rsid w:val="009B0363"/>
    <w:rsid w:val="009B1AA3"/>
    <w:rsid w:val="009B34CF"/>
    <w:rsid w:val="009C0036"/>
    <w:rsid w:val="009C02F8"/>
    <w:rsid w:val="009C100F"/>
    <w:rsid w:val="009C1102"/>
    <w:rsid w:val="009C29C9"/>
    <w:rsid w:val="009C342A"/>
    <w:rsid w:val="009C34B2"/>
    <w:rsid w:val="009C5F17"/>
    <w:rsid w:val="009D0DC7"/>
    <w:rsid w:val="009D1DD9"/>
    <w:rsid w:val="009D31FC"/>
    <w:rsid w:val="009D4846"/>
    <w:rsid w:val="009D541F"/>
    <w:rsid w:val="009D68AB"/>
    <w:rsid w:val="009D6D25"/>
    <w:rsid w:val="009D7A90"/>
    <w:rsid w:val="009E0E09"/>
    <w:rsid w:val="009E1CB8"/>
    <w:rsid w:val="009E2F74"/>
    <w:rsid w:val="009E44B3"/>
    <w:rsid w:val="009E5568"/>
    <w:rsid w:val="009E5D3F"/>
    <w:rsid w:val="009E76A1"/>
    <w:rsid w:val="009E773C"/>
    <w:rsid w:val="009E7AED"/>
    <w:rsid w:val="009F0101"/>
    <w:rsid w:val="009F2630"/>
    <w:rsid w:val="009F2C09"/>
    <w:rsid w:val="009F42D6"/>
    <w:rsid w:val="009F556C"/>
    <w:rsid w:val="009F7879"/>
    <w:rsid w:val="009F7B63"/>
    <w:rsid w:val="00A0439B"/>
    <w:rsid w:val="00A05033"/>
    <w:rsid w:val="00A061E4"/>
    <w:rsid w:val="00A07063"/>
    <w:rsid w:val="00A0756C"/>
    <w:rsid w:val="00A10F3F"/>
    <w:rsid w:val="00A10F91"/>
    <w:rsid w:val="00A1123E"/>
    <w:rsid w:val="00A13B9A"/>
    <w:rsid w:val="00A17667"/>
    <w:rsid w:val="00A17C85"/>
    <w:rsid w:val="00A20B7D"/>
    <w:rsid w:val="00A20E1F"/>
    <w:rsid w:val="00A212C6"/>
    <w:rsid w:val="00A22D09"/>
    <w:rsid w:val="00A247DD"/>
    <w:rsid w:val="00A24A07"/>
    <w:rsid w:val="00A266FF"/>
    <w:rsid w:val="00A27FBF"/>
    <w:rsid w:val="00A31816"/>
    <w:rsid w:val="00A34AF6"/>
    <w:rsid w:val="00A34C95"/>
    <w:rsid w:val="00A3550C"/>
    <w:rsid w:val="00A35CBE"/>
    <w:rsid w:val="00A37D01"/>
    <w:rsid w:val="00A40CB2"/>
    <w:rsid w:val="00A4180D"/>
    <w:rsid w:val="00A428E1"/>
    <w:rsid w:val="00A429C7"/>
    <w:rsid w:val="00A43E2A"/>
    <w:rsid w:val="00A43FC1"/>
    <w:rsid w:val="00A446E4"/>
    <w:rsid w:val="00A46088"/>
    <w:rsid w:val="00A5230A"/>
    <w:rsid w:val="00A52792"/>
    <w:rsid w:val="00A52A9E"/>
    <w:rsid w:val="00A55306"/>
    <w:rsid w:val="00A56FA0"/>
    <w:rsid w:val="00A57F62"/>
    <w:rsid w:val="00A633F9"/>
    <w:rsid w:val="00A65A21"/>
    <w:rsid w:val="00A7670B"/>
    <w:rsid w:val="00A77288"/>
    <w:rsid w:val="00A77DBF"/>
    <w:rsid w:val="00A800C6"/>
    <w:rsid w:val="00A8053F"/>
    <w:rsid w:val="00A87A45"/>
    <w:rsid w:val="00A92A35"/>
    <w:rsid w:val="00A935C6"/>
    <w:rsid w:val="00A95A4F"/>
    <w:rsid w:val="00AA1C27"/>
    <w:rsid w:val="00AA3A1F"/>
    <w:rsid w:val="00AA48CA"/>
    <w:rsid w:val="00AA6D25"/>
    <w:rsid w:val="00AB14C9"/>
    <w:rsid w:val="00AB19E2"/>
    <w:rsid w:val="00AB2759"/>
    <w:rsid w:val="00AB30DD"/>
    <w:rsid w:val="00AB36D9"/>
    <w:rsid w:val="00AB46D8"/>
    <w:rsid w:val="00AB5288"/>
    <w:rsid w:val="00AC0671"/>
    <w:rsid w:val="00AC0CDF"/>
    <w:rsid w:val="00AC13DC"/>
    <w:rsid w:val="00AC3CBB"/>
    <w:rsid w:val="00AC3FEE"/>
    <w:rsid w:val="00AC4B50"/>
    <w:rsid w:val="00AC4F22"/>
    <w:rsid w:val="00AC58F4"/>
    <w:rsid w:val="00AC5D95"/>
    <w:rsid w:val="00AC659B"/>
    <w:rsid w:val="00AC66F7"/>
    <w:rsid w:val="00AC7B22"/>
    <w:rsid w:val="00AC7B86"/>
    <w:rsid w:val="00AC7D7A"/>
    <w:rsid w:val="00AD0B7E"/>
    <w:rsid w:val="00AD205B"/>
    <w:rsid w:val="00AD3A6C"/>
    <w:rsid w:val="00AD4011"/>
    <w:rsid w:val="00AE0AEC"/>
    <w:rsid w:val="00AE2605"/>
    <w:rsid w:val="00AE30B1"/>
    <w:rsid w:val="00AE4740"/>
    <w:rsid w:val="00AE4D1D"/>
    <w:rsid w:val="00AE4FB7"/>
    <w:rsid w:val="00AE780B"/>
    <w:rsid w:val="00AF20BC"/>
    <w:rsid w:val="00AF2127"/>
    <w:rsid w:val="00AF34D4"/>
    <w:rsid w:val="00AF5085"/>
    <w:rsid w:val="00AF61F7"/>
    <w:rsid w:val="00AF71A9"/>
    <w:rsid w:val="00AF76A4"/>
    <w:rsid w:val="00B01C0F"/>
    <w:rsid w:val="00B01FB0"/>
    <w:rsid w:val="00B0545D"/>
    <w:rsid w:val="00B07932"/>
    <w:rsid w:val="00B10864"/>
    <w:rsid w:val="00B1140D"/>
    <w:rsid w:val="00B11F1C"/>
    <w:rsid w:val="00B13A55"/>
    <w:rsid w:val="00B144C6"/>
    <w:rsid w:val="00B149E7"/>
    <w:rsid w:val="00B15C98"/>
    <w:rsid w:val="00B200F6"/>
    <w:rsid w:val="00B243BE"/>
    <w:rsid w:val="00B247B0"/>
    <w:rsid w:val="00B30299"/>
    <w:rsid w:val="00B3085C"/>
    <w:rsid w:val="00B30BAB"/>
    <w:rsid w:val="00B33494"/>
    <w:rsid w:val="00B36AAD"/>
    <w:rsid w:val="00B40530"/>
    <w:rsid w:val="00B42BA3"/>
    <w:rsid w:val="00B46400"/>
    <w:rsid w:val="00B47999"/>
    <w:rsid w:val="00B51423"/>
    <w:rsid w:val="00B5200E"/>
    <w:rsid w:val="00B54E2E"/>
    <w:rsid w:val="00B572C7"/>
    <w:rsid w:val="00B610BC"/>
    <w:rsid w:val="00B62989"/>
    <w:rsid w:val="00B62AD8"/>
    <w:rsid w:val="00B62EAA"/>
    <w:rsid w:val="00B64402"/>
    <w:rsid w:val="00B656FE"/>
    <w:rsid w:val="00B65954"/>
    <w:rsid w:val="00B659BD"/>
    <w:rsid w:val="00B65BF1"/>
    <w:rsid w:val="00B66F92"/>
    <w:rsid w:val="00B70650"/>
    <w:rsid w:val="00B7095B"/>
    <w:rsid w:val="00B74806"/>
    <w:rsid w:val="00B751FC"/>
    <w:rsid w:val="00B76536"/>
    <w:rsid w:val="00B77A59"/>
    <w:rsid w:val="00B84A22"/>
    <w:rsid w:val="00B9163D"/>
    <w:rsid w:val="00B9211E"/>
    <w:rsid w:val="00B92193"/>
    <w:rsid w:val="00B9385A"/>
    <w:rsid w:val="00B959D0"/>
    <w:rsid w:val="00B95AA0"/>
    <w:rsid w:val="00BA0BF5"/>
    <w:rsid w:val="00BA1A62"/>
    <w:rsid w:val="00BA2714"/>
    <w:rsid w:val="00BB25CB"/>
    <w:rsid w:val="00BB3E83"/>
    <w:rsid w:val="00BB3F83"/>
    <w:rsid w:val="00BB4142"/>
    <w:rsid w:val="00BB4908"/>
    <w:rsid w:val="00BC02D6"/>
    <w:rsid w:val="00BC1450"/>
    <w:rsid w:val="00BC15B1"/>
    <w:rsid w:val="00BC285D"/>
    <w:rsid w:val="00BC2B1E"/>
    <w:rsid w:val="00BC3118"/>
    <w:rsid w:val="00BC52DD"/>
    <w:rsid w:val="00BC54D5"/>
    <w:rsid w:val="00BC5831"/>
    <w:rsid w:val="00BD0C07"/>
    <w:rsid w:val="00BD0D61"/>
    <w:rsid w:val="00BD10DC"/>
    <w:rsid w:val="00BD23BD"/>
    <w:rsid w:val="00BD2433"/>
    <w:rsid w:val="00BD4C72"/>
    <w:rsid w:val="00BD7533"/>
    <w:rsid w:val="00BE2A2F"/>
    <w:rsid w:val="00BE3C60"/>
    <w:rsid w:val="00BE5068"/>
    <w:rsid w:val="00BE59C0"/>
    <w:rsid w:val="00BE6950"/>
    <w:rsid w:val="00BE7154"/>
    <w:rsid w:val="00BF12A8"/>
    <w:rsid w:val="00BF535A"/>
    <w:rsid w:val="00BF62D6"/>
    <w:rsid w:val="00BF6545"/>
    <w:rsid w:val="00BF6F80"/>
    <w:rsid w:val="00BF7404"/>
    <w:rsid w:val="00BF7DF2"/>
    <w:rsid w:val="00C0292B"/>
    <w:rsid w:val="00C03389"/>
    <w:rsid w:val="00C03482"/>
    <w:rsid w:val="00C034B9"/>
    <w:rsid w:val="00C04AC2"/>
    <w:rsid w:val="00C061F4"/>
    <w:rsid w:val="00C07AD5"/>
    <w:rsid w:val="00C11BCC"/>
    <w:rsid w:val="00C13178"/>
    <w:rsid w:val="00C14C09"/>
    <w:rsid w:val="00C164C3"/>
    <w:rsid w:val="00C1776F"/>
    <w:rsid w:val="00C20549"/>
    <w:rsid w:val="00C20628"/>
    <w:rsid w:val="00C21661"/>
    <w:rsid w:val="00C242FB"/>
    <w:rsid w:val="00C254B9"/>
    <w:rsid w:val="00C25715"/>
    <w:rsid w:val="00C322F9"/>
    <w:rsid w:val="00C336A3"/>
    <w:rsid w:val="00C3390C"/>
    <w:rsid w:val="00C36457"/>
    <w:rsid w:val="00C37F9A"/>
    <w:rsid w:val="00C41558"/>
    <w:rsid w:val="00C44D8E"/>
    <w:rsid w:val="00C45BFF"/>
    <w:rsid w:val="00C466A9"/>
    <w:rsid w:val="00C467F3"/>
    <w:rsid w:val="00C46C73"/>
    <w:rsid w:val="00C46EAD"/>
    <w:rsid w:val="00C4739F"/>
    <w:rsid w:val="00C50FB3"/>
    <w:rsid w:val="00C51B11"/>
    <w:rsid w:val="00C51BF7"/>
    <w:rsid w:val="00C546D1"/>
    <w:rsid w:val="00C54C53"/>
    <w:rsid w:val="00C54FD8"/>
    <w:rsid w:val="00C6007D"/>
    <w:rsid w:val="00C6599D"/>
    <w:rsid w:val="00C6672C"/>
    <w:rsid w:val="00C70F02"/>
    <w:rsid w:val="00C72BAD"/>
    <w:rsid w:val="00C7467D"/>
    <w:rsid w:val="00C75436"/>
    <w:rsid w:val="00C80660"/>
    <w:rsid w:val="00C82607"/>
    <w:rsid w:val="00C84D1D"/>
    <w:rsid w:val="00C86D88"/>
    <w:rsid w:val="00C870EC"/>
    <w:rsid w:val="00C914B2"/>
    <w:rsid w:val="00C92BAB"/>
    <w:rsid w:val="00C93572"/>
    <w:rsid w:val="00C943EC"/>
    <w:rsid w:val="00C9558C"/>
    <w:rsid w:val="00C95A0C"/>
    <w:rsid w:val="00C97124"/>
    <w:rsid w:val="00CA426B"/>
    <w:rsid w:val="00CA6E94"/>
    <w:rsid w:val="00CB04E2"/>
    <w:rsid w:val="00CB15A9"/>
    <w:rsid w:val="00CB1CED"/>
    <w:rsid w:val="00CB2ACA"/>
    <w:rsid w:val="00CB50EB"/>
    <w:rsid w:val="00CB5D04"/>
    <w:rsid w:val="00CC1AA3"/>
    <w:rsid w:val="00CC4C76"/>
    <w:rsid w:val="00CC6E25"/>
    <w:rsid w:val="00CD1C1A"/>
    <w:rsid w:val="00CD1FEA"/>
    <w:rsid w:val="00CD2754"/>
    <w:rsid w:val="00CD5131"/>
    <w:rsid w:val="00CD51F8"/>
    <w:rsid w:val="00CD7F19"/>
    <w:rsid w:val="00CE0F98"/>
    <w:rsid w:val="00CE519C"/>
    <w:rsid w:val="00CE6343"/>
    <w:rsid w:val="00CE65FC"/>
    <w:rsid w:val="00CF2428"/>
    <w:rsid w:val="00CF26B8"/>
    <w:rsid w:val="00CF44E0"/>
    <w:rsid w:val="00CF45F5"/>
    <w:rsid w:val="00CF5BF9"/>
    <w:rsid w:val="00CF5E0B"/>
    <w:rsid w:val="00CF6490"/>
    <w:rsid w:val="00D00C57"/>
    <w:rsid w:val="00D01B70"/>
    <w:rsid w:val="00D0228D"/>
    <w:rsid w:val="00D0295C"/>
    <w:rsid w:val="00D03175"/>
    <w:rsid w:val="00D039DC"/>
    <w:rsid w:val="00D07248"/>
    <w:rsid w:val="00D11C1C"/>
    <w:rsid w:val="00D12FCF"/>
    <w:rsid w:val="00D134F6"/>
    <w:rsid w:val="00D1449E"/>
    <w:rsid w:val="00D15505"/>
    <w:rsid w:val="00D160F7"/>
    <w:rsid w:val="00D16A29"/>
    <w:rsid w:val="00D17054"/>
    <w:rsid w:val="00D17C9F"/>
    <w:rsid w:val="00D22ABC"/>
    <w:rsid w:val="00D24F26"/>
    <w:rsid w:val="00D25159"/>
    <w:rsid w:val="00D25EC9"/>
    <w:rsid w:val="00D26A1E"/>
    <w:rsid w:val="00D26DB3"/>
    <w:rsid w:val="00D323C2"/>
    <w:rsid w:val="00D324E3"/>
    <w:rsid w:val="00D34452"/>
    <w:rsid w:val="00D36381"/>
    <w:rsid w:val="00D416BA"/>
    <w:rsid w:val="00D41E69"/>
    <w:rsid w:val="00D45AA4"/>
    <w:rsid w:val="00D45AAC"/>
    <w:rsid w:val="00D46D67"/>
    <w:rsid w:val="00D476BF"/>
    <w:rsid w:val="00D555FB"/>
    <w:rsid w:val="00D55BD2"/>
    <w:rsid w:val="00D6186E"/>
    <w:rsid w:val="00D61F93"/>
    <w:rsid w:val="00D622BF"/>
    <w:rsid w:val="00D62781"/>
    <w:rsid w:val="00D62EEB"/>
    <w:rsid w:val="00D640A3"/>
    <w:rsid w:val="00D66459"/>
    <w:rsid w:val="00D706CC"/>
    <w:rsid w:val="00D7156F"/>
    <w:rsid w:val="00D71AA5"/>
    <w:rsid w:val="00D72D1A"/>
    <w:rsid w:val="00D72FC3"/>
    <w:rsid w:val="00D7300A"/>
    <w:rsid w:val="00D737F1"/>
    <w:rsid w:val="00D73B95"/>
    <w:rsid w:val="00D74927"/>
    <w:rsid w:val="00D76B1F"/>
    <w:rsid w:val="00D777C9"/>
    <w:rsid w:val="00D80EA7"/>
    <w:rsid w:val="00D818FC"/>
    <w:rsid w:val="00D82F95"/>
    <w:rsid w:val="00D8464B"/>
    <w:rsid w:val="00D92A72"/>
    <w:rsid w:val="00D93012"/>
    <w:rsid w:val="00D949DD"/>
    <w:rsid w:val="00D94F49"/>
    <w:rsid w:val="00D961F2"/>
    <w:rsid w:val="00DA1122"/>
    <w:rsid w:val="00DA1519"/>
    <w:rsid w:val="00DA22A2"/>
    <w:rsid w:val="00DA37B0"/>
    <w:rsid w:val="00DA4091"/>
    <w:rsid w:val="00DA623C"/>
    <w:rsid w:val="00DB0208"/>
    <w:rsid w:val="00DB140F"/>
    <w:rsid w:val="00DB3DFF"/>
    <w:rsid w:val="00DB6094"/>
    <w:rsid w:val="00DC5DD8"/>
    <w:rsid w:val="00DD3842"/>
    <w:rsid w:val="00DD4DD3"/>
    <w:rsid w:val="00DD5BCF"/>
    <w:rsid w:val="00DD5EBE"/>
    <w:rsid w:val="00DD7512"/>
    <w:rsid w:val="00DE0767"/>
    <w:rsid w:val="00DE2649"/>
    <w:rsid w:val="00DE2C4A"/>
    <w:rsid w:val="00DE57F4"/>
    <w:rsid w:val="00DE69A0"/>
    <w:rsid w:val="00DE76C9"/>
    <w:rsid w:val="00DF020F"/>
    <w:rsid w:val="00DF06F4"/>
    <w:rsid w:val="00DF0E82"/>
    <w:rsid w:val="00DF4802"/>
    <w:rsid w:val="00DF56A3"/>
    <w:rsid w:val="00E020C3"/>
    <w:rsid w:val="00E049D5"/>
    <w:rsid w:val="00E05793"/>
    <w:rsid w:val="00E071D8"/>
    <w:rsid w:val="00E071F2"/>
    <w:rsid w:val="00E11056"/>
    <w:rsid w:val="00E12A79"/>
    <w:rsid w:val="00E14127"/>
    <w:rsid w:val="00E15770"/>
    <w:rsid w:val="00E17883"/>
    <w:rsid w:val="00E2149A"/>
    <w:rsid w:val="00E2222B"/>
    <w:rsid w:val="00E24BD9"/>
    <w:rsid w:val="00E253B5"/>
    <w:rsid w:val="00E25B41"/>
    <w:rsid w:val="00E27832"/>
    <w:rsid w:val="00E27B20"/>
    <w:rsid w:val="00E3016F"/>
    <w:rsid w:val="00E31ABC"/>
    <w:rsid w:val="00E32218"/>
    <w:rsid w:val="00E32CA2"/>
    <w:rsid w:val="00E341F3"/>
    <w:rsid w:val="00E34E06"/>
    <w:rsid w:val="00E369E9"/>
    <w:rsid w:val="00E4499F"/>
    <w:rsid w:val="00E454B8"/>
    <w:rsid w:val="00E4690C"/>
    <w:rsid w:val="00E47B2C"/>
    <w:rsid w:val="00E51036"/>
    <w:rsid w:val="00E52861"/>
    <w:rsid w:val="00E52A29"/>
    <w:rsid w:val="00E52BA4"/>
    <w:rsid w:val="00E56232"/>
    <w:rsid w:val="00E57583"/>
    <w:rsid w:val="00E57DCD"/>
    <w:rsid w:val="00E61CE7"/>
    <w:rsid w:val="00E63F56"/>
    <w:rsid w:val="00E650D1"/>
    <w:rsid w:val="00E66E89"/>
    <w:rsid w:val="00E677A3"/>
    <w:rsid w:val="00E71757"/>
    <w:rsid w:val="00E7506B"/>
    <w:rsid w:val="00E754B4"/>
    <w:rsid w:val="00E757F8"/>
    <w:rsid w:val="00E84DBC"/>
    <w:rsid w:val="00E85DE5"/>
    <w:rsid w:val="00E86CB3"/>
    <w:rsid w:val="00E875B2"/>
    <w:rsid w:val="00E90885"/>
    <w:rsid w:val="00E90B04"/>
    <w:rsid w:val="00E92952"/>
    <w:rsid w:val="00E92B92"/>
    <w:rsid w:val="00E94685"/>
    <w:rsid w:val="00E969C2"/>
    <w:rsid w:val="00E97401"/>
    <w:rsid w:val="00E97414"/>
    <w:rsid w:val="00E97E06"/>
    <w:rsid w:val="00E97F2B"/>
    <w:rsid w:val="00EA0844"/>
    <w:rsid w:val="00EA099B"/>
    <w:rsid w:val="00EA3AB3"/>
    <w:rsid w:val="00EA4B6C"/>
    <w:rsid w:val="00EA5F97"/>
    <w:rsid w:val="00EA7399"/>
    <w:rsid w:val="00EB0EDF"/>
    <w:rsid w:val="00EB2EC3"/>
    <w:rsid w:val="00EB3D8D"/>
    <w:rsid w:val="00EB4768"/>
    <w:rsid w:val="00EB6738"/>
    <w:rsid w:val="00EC1DA2"/>
    <w:rsid w:val="00EC2B14"/>
    <w:rsid w:val="00EC32C6"/>
    <w:rsid w:val="00EC3AE8"/>
    <w:rsid w:val="00ED05D3"/>
    <w:rsid w:val="00ED12AC"/>
    <w:rsid w:val="00ED233A"/>
    <w:rsid w:val="00ED36BE"/>
    <w:rsid w:val="00ED3EBE"/>
    <w:rsid w:val="00ED721C"/>
    <w:rsid w:val="00ED792B"/>
    <w:rsid w:val="00EE0464"/>
    <w:rsid w:val="00EE3DD1"/>
    <w:rsid w:val="00EE51E0"/>
    <w:rsid w:val="00EF15AA"/>
    <w:rsid w:val="00F00998"/>
    <w:rsid w:val="00F02078"/>
    <w:rsid w:val="00F025C5"/>
    <w:rsid w:val="00F0441F"/>
    <w:rsid w:val="00F053EB"/>
    <w:rsid w:val="00F11812"/>
    <w:rsid w:val="00F1306A"/>
    <w:rsid w:val="00F15F6D"/>
    <w:rsid w:val="00F162C1"/>
    <w:rsid w:val="00F17F9D"/>
    <w:rsid w:val="00F2013A"/>
    <w:rsid w:val="00F20635"/>
    <w:rsid w:val="00F22932"/>
    <w:rsid w:val="00F239B9"/>
    <w:rsid w:val="00F262BB"/>
    <w:rsid w:val="00F27048"/>
    <w:rsid w:val="00F270D9"/>
    <w:rsid w:val="00F2746A"/>
    <w:rsid w:val="00F2769C"/>
    <w:rsid w:val="00F304E0"/>
    <w:rsid w:val="00F318D7"/>
    <w:rsid w:val="00F33726"/>
    <w:rsid w:val="00F33906"/>
    <w:rsid w:val="00F33C54"/>
    <w:rsid w:val="00F3409D"/>
    <w:rsid w:val="00F34FFA"/>
    <w:rsid w:val="00F350D9"/>
    <w:rsid w:val="00F35A28"/>
    <w:rsid w:val="00F35A40"/>
    <w:rsid w:val="00F363BF"/>
    <w:rsid w:val="00F3774E"/>
    <w:rsid w:val="00F42995"/>
    <w:rsid w:val="00F43B1F"/>
    <w:rsid w:val="00F443FA"/>
    <w:rsid w:val="00F45D06"/>
    <w:rsid w:val="00F473DB"/>
    <w:rsid w:val="00F47F7F"/>
    <w:rsid w:val="00F50B82"/>
    <w:rsid w:val="00F51956"/>
    <w:rsid w:val="00F51B03"/>
    <w:rsid w:val="00F52F30"/>
    <w:rsid w:val="00F53943"/>
    <w:rsid w:val="00F54385"/>
    <w:rsid w:val="00F54D72"/>
    <w:rsid w:val="00F5541A"/>
    <w:rsid w:val="00F560E6"/>
    <w:rsid w:val="00F56C2E"/>
    <w:rsid w:val="00F572AA"/>
    <w:rsid w:val="00F574F0"/>
    <w:rsid w:val="00F57840"/>
    <w:rsid w:val="00F625BE"/>
    <w:rsid w:val="00F64C29"/>
    <w:rsid w:val="00F714BB"/>
    <w:rsid w:val="00F7685C"/>
    <w:rsid w:val="00F826E6"/>
    <w:rsid w:val="00F82A92"/>
    <w:rsid w:val="00F86C89"/>
    <w:rsid w:val="00F90F98"/>
    <w:rsid w:val="00F91000"/>
    <w:rsid w:val="00F9122F"/>
    <w:rsid w:val="00F91285"/>
    <w:rsid w:val="00F94B0F"/>
    <w:rsid w:val="00F955AE"/>
    <w:rsid w:val="00F968E1"/>
    <w:rsid w:val="00F96F38"/>
    <w:rsid w:val="00FA21A5"/>
    <w:rsid w:val="00FA2563"/>
    <w:rsid w:val="00FA38CC"/>
    <w:rsid w:val="00FA4497"/>
    <w:rsid w:val="00FA7ADC"/>
    <w:rsid w:val="00FA7FE2"/>
    <w:rsid w:val="00FB229B"/>
    <w:rsid w:val="00FB5983"/>
    <w:rsid w:val="00FB609B"/>
    <w:rsid w:val="00FC0C96"/>
    <w:rsid w:val="00FC16F0"/>
    <w:rsid w:val="00FC54C7"/>
    <w:rsid w:val="00FD0A3F"/>
    <w:rsid w:val="00FD0A74"/>
    <w:rsid w:val="00FD0DBB"/>
    <w:rsid w:val="00FD331F"/>
    <w:rsid w:val="00FD33D7"/>
    <w:rsid w:val="00FD4B65"/>
    <w:rsid w:val="00FD4CD9"/>
    <w:rsid w:val="00FD772D"/>
    <w:rsid w:val="00FD7F5E"/>
    <w:rsid w:val="00FE0E58"/>
    <w:rsid w:val="00FF01E3"/>
    <w:rsid w:val="00FF1955"/>
    <w:rsid w:val="00FF2141"/>
    <w:rsid w:val="00FF457D"/>
    <w:rsid w:val="00FF788B"/>
    <w:rsid w:val="00FF7B2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F169E"/>
  <w15:docId w15:val="{D3378D6C-1591-49B8-A753-A438FE74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92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21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0295C"/>
  </w:style>
  <w:style w:type="paragraph" w:styleId="Piedepgina">
    <w:name w:val="footer"/>
    <w:basedOn w:val="Normal"/>
    <w:link w:val="Piedepgina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95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D0295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D0295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D0295C"/>
  </w:style>
  <w:style w:type="paragraph" w:styleId="NormalWeb">
    <w:name w:val="Normal (Web)"/>
    <w:basedOn w:val="Normal"/>
    <w:uiPriority w:val="99"/>
    <w:unhideWhenUsed/>
    <w:rsid w:val="00D02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F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F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F17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65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218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7CB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211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7065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034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34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34B9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34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34B9"/>
    <w:rPr>
      <w:rFonts w:eastAsiaTheme="minorEastAsia"/>
      <w:b/>
      <w:bCs/>
      <w:sz w:val="20"/>
      <w:szCs w:val="20"/>
      <w:lang w:val="es-ES_tradnl"/>
    </w:rPr>
  </w:style>
  <w:style w:type="character" w:customStyle="1" w:styleId="screenreaderfriendlyhiddentag-442">
    <w:name w:val="screenreaderfriendlyhiddentag-442"/>
    <w:basedOn w:val="Fuentedeprrafopredeter"/>
    <w:rsid w:val="00AB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8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1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transfer.com/d/00707e0e-30f7-4482-b60b-fcffcaae6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ssmx.sharepoint.com/:f:/s/comunicacionsocial/EprYJK-Nc6xNh5bgMouCdYAB_E9AqNqqFZSgcywxEjEjDQ?e=QA1Dh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Jorge Sales Boyoli</cp:lastModifiedBy>
  <cp:revision>2</cp:revision>
  <cp:lastPrinted>2023-12-28T16:30:00Z</cp:lastPrinted>
  <dcterms:created xsi:type="dcterms:W3CDTF">2024-09-25T13:22:00Z</dcterms:created>
  <dcterms:modified xsi:type="dcterms:W3CDTF">2024-09-25T13:22:00Z</dcterms:modified>
</cp:coreProperties>
</file>