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736B8" w14:textId="77777777" w:rsidR="00A742C9" w:rsidRPr="00975DCB" w:rsidRDefault="00A742C9">
      <w:pPr>
        <w:widowControl w:val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6BB2270" w14:textId="77777777" w:rsidR="00A742C9" w:rsidRPr="00975DCB" w:rsidRDefault="00000000">
      <w:pPr>
        <w:widowControl w:val="0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>Palacio Legislativo de San Lázaro a 3 de septiembre de 2024</w:t>
      </w:r>
    </w:p>
    <w:p w14:paraId="4424E440" w14:textId="77777777" w:rsidR="00A742C9" w:rsidRPr="00975DCB" w:rsidRDefault="00A742C9">
      <w:pPr>
        <w:widowControl w:val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655429E" w14:textId="77777777" w:rsidR="00A742C9" w:rsidRPr="00975DCB" w:rsidRDefault="00000000">
      <w:pPr>
        <w:widowControl w:val="0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 xml:space="preserve">DIP. IFIGENIA MARTHA MARTÍNEZ Y HERNÁNDEZ </w:t>
      </w:r>
    </w:p>
    <w:p w14:paraId="1FE9794C" w14:textId="77777777" w:rsidR="00A742C9" w:rsidRPr="00975DCB" w:rsidRDefault="00000000">
      <w:pPr>
        <w:widowControl w:val="0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>PRESIDENTA DE LA CÁMARA DE DIPUTADOS</w:t>
      </w:r>
    </w:p>
    <w:p w14:paraId="5ADF208A" w14:textId="77777777" w:rsidR="00A742C9" w:rsidRPr="00975DCB" w:rsidRDefault="00000000">
      <w:pPr>
        <w:widowControl w:val="0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>PRESENTE.</w:t>
      </w:r>
    </w:p>
    <w:p w14:paraId="3CF0365C" w14:textId="77777777" w:rsidR="00A742C9" w:rsidRPr="00975DCB" w:rsidRDefault="00A742C9">
      <w:pPr>
        <w:widowControl w:val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9D42532" w14:textId="065138DF" w:rsidR="00975DCB" w:rsidRPr="00975DCB" w:rsidRDefault="00000000">
      <w:pPr>
        <w:widowControl w:val="0"/>
        <w:ind w:right="4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sz w:val="24"/>
          <w:szCs w:val="24"/>
        </w:rPr>
        <w:t xml:space="preserve">Con fundamento en el artículo 109 y 110 del Reglamento de la Cámara de Diputados, quien suscribe, </w:t>
      </w:r>
      <w:r w:rsidRPr="00975DCB">
        <w:rPr>
          <w:rFonts w:asciiTheme="majorHAnsi" w:eastAsia="Calibri" w:hAnsiTheme="majorHAnsi" w:cstheme="majorHAnsi"/>
          <w:b/>
          <w:sz w:val="24"/>
          <w:szCs w:val="24"/>
        </w:rPr>
        <w:t>Dip. Pa</w:t>
      </w:r>
      <w:r w:rsidR="00975DCB" w:rsidRPr="00975DCB">
        <w:rPr>
          <w:rFonts w:asciiTheme="majorHAnsi" w:eastAsia="Calibri" w:hAnsiTheme="majorHAnsi" w:cstheme="majorHAnsi"/>
          <w:b/>
          <w:sz w:val="24"/>
          <w:szCs w:val="24"/>
        </w:rPr>
        <w:t>tricia Mercado Castro</w:t>
      </w:r>
      <w:r w:rsidRPr="00975DCB">
        <w:rPr>
          <w:rFonts w:asciiTheme="majorHAnsi" w:eastAsia="Calibri" w:hAnsiTheme="majorHAnsi" w:cstheme="majorHAnsi"/>
          <w:sz w:val="24"/>
          <w:szCs w:val="24"/>
        </w:rPr>
        <w:t xml:space="preserve">, integrante del Grupo Parlamentario de Movimiento Ciudadano, presentamos ante esta Soberanía reserva al </w:t>
      </w:r>
      <w:r w:rsidR="00975DCB" w:rsidRPr="00975DCB">
        <w:rPr>
          <w:rFonts w:asciiTheme="majorHAnsi" w:eastAsia="Calibri" w:hAnsiTheme="majorHAnsi" w:cstheme="majorHAnsi"/>
          <w:b/>
          <w:sz w:val="24"/>
          <w:szCs w:val="24"/>
        </w:rPr>
        <w:t>DICTAMEN DE LA COMISIÓN DE PUNTOS CONSTITUCIONALES, A LA INICIATIVA CON PROYECTO DE DECRETO POR EL QUE SE REFORMAN, ADICIONAN Y DEROGAN DIVERSAS DISPOSICIONES DE LA CONSTITUCIÓN POLÍTICA DE LOS ESTADOS UNIDOS MEXICANOS, EN MATERIA DE REFORMA DEL PODER JUDICIAL.</w:t>
      </w:r>
    </w:p>
    <w:p w14:paraId="08A4FD3F" w14:textId="77777777" w:rsidR="00975DCB" w:rsidRPr="00975DCB" w:rsidRDefault="00975DCB">
      <w:pPr>
        <w:widowControl w:val="0"/>
        <w:ind w:right="4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D8FB265" w14:textId="5870FE1C" w:rsidR="00A742C9" w:rsidRPr="00975DCB" w:rsidRDefault="00000000">
      <w:pPr>
        <w:widowControl w:val="0"/>
        <w:ind w:right="4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 xml:space="preserve">Se </w:t>
      </w:r>
      <w:r w:rsidR="007F44B6">
        <w:rPr>
          <w:rFonts w:asciiTheme="majorHAnsi" w:eastAsia="Calibri" w:hAnsiTheme="majorHAnsi" w:cstheme="majorHAnsi"/>
          <w:b/>
          <w:sz w:val="24"/>
          <w:szCs w:val="24"/>
        </w:rPr>
        <w:t>modifica</w:t>
      </w:r>
      <w:r w:rsidR="00975DCB" w:rsidRPr="00975DCB">
        <w:rPr>
          <w:rFonts w:asciiTheme="majorHAnsi" w:eastAsia="Calibri" w:hAnsiTheme="majorHAnsi" w:cstheme="majorHAnsi"/>
          <w:b/>
          <w:sz w:val="24"/>
          <w:szCs w:val="24"/>
        </w:rPr>
        <w:t xml:space="preserve"> el párrafo primero del Artículo 96 y la fracción IV del Apartado A del Artículo 122</w:t>
      </w:r>
      <w:r w:rsidRPr="00975DCB">
        <w:rPr>
          <w:rFonts w:asciiTheme="majorHAnsi" w:eastAsia="Calibri" w:hAnsiTheme="majorHAnsi" w:cstheme="majorHAnsi"/>
          <w:b/>
          <w:sz w:val="24"/>
          <w:szCs w:val="24"/>
        </w:rPr>
        <w:t xml:space="preserve">, </w:t>
      </w:r>
      <w:r w:rsidRPr="00975DCB">
        <w:rPr>
          <w:rFonts w:asciiTheme="majorHAnsi" w:eastAsia="Calibri" w:hAnsiTheme="majorHAnsi" w:cstheme="majorHAnsi"/>
          <w:sz w:val="24"/>
          <w:szCs w:val="24"/>
        </w:rPr>
        <w:t xml:space="preserve">al </w:t>
      </w:r>
      <w:r w:rsidRPr="00975DCB">
        <w:rPr>
          <w:rFonts w:asciiTheme="majorHAnsi" w:eastAsia="Calibri" w:hAnsiTheme="majorHAnsi" w:cstheme="majorHAnsi"/>
          <w:b/>
          <w:sz w:val="24"/>
          <w:szCs w:val="24"/>
        </w:rPr>
        <w:t>DICTAMEN DE LA COMISIÓN DE PUNTOS CONSTITUCIONALES, A LA INICIATIVA CON PROYECTO DE DECRETO POR EL QUE SE REFORMAN, ADICIONAN Y DEROGAN DIVERSAS DISPOSICIONES DE LA CONSTITUCIÓN POLÍTICA DE LOS ESTADOS UNIDOS MEXICANOS, EN MATERIA DE REFORMA DEL PODER JUDICIAL</w:t>
      </w:r>
      <w:r w:rsidRPr="00975DCB">
        <w:rPr>
          <w:rFonts w:asciiTheme="majorHAnsi" w:eastAsia="Calibri" w:hAnsiTheme="majorHAnsi" w:cstheme="majorHAnsi"/>
          <w:sz w:val="24"/>
          <w:szCs w:val="24"/>
        </w:rPr>
        <w:t>, para quedar como sigue:</w:t>
      </w:r>
    </w:p>
    <w:p w14:paraId="4CBBA6D4" w14:textId="77777777" w:rsidR="00A742C9" w:rsidRPr="00975DCB" w:rsidRDefault="00A742C9">
      <w:pPr>
        <w:widowControl w:val="0"/>
        <w:ind w:right="4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5FC008F" w14:textId="77777777" w:rsidR="00A742C9" w:rsidRPr="00975DCB" w:rsidRDefault="00000000">
      <w:pPr>
        <w:widowControl w:val="0"/>
        <w:ind w:right="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>CONSTITUCIÓN POLÍTICA DE LOS ESTADOS UNIDOS MEXICANOS</w:t>
      </w:r>
    </w:p>
    <w:p w14:paraId="3FAE5D38" w14:textId="77777777" w:rsidR="00A742C9" w:rsidRPr="00975DCB" w:rsidRDefault="00A742C9">
      <w:pPr>
        <w:widowControl w:val="0"/>
        <w:ind w:right="40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Style w:val="afffffb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A742C9" w:rsidRPr="00975DCB" w14:paraId="0F6A0C8A" w14:textId="77777777" w:rsidTr="00975DCB">
        <w:trPr>
          <w:jc w:val="center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FD12" w14:textId="0FC9815A" w:rsidR="00A742C9" w:rsidRPr="00975DCB" w:rsidRDefault="0000000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975DC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TEXTO DEL DICTAMEN</w:t>
            </w:r>
          </w:p>
        </w:tc>
        <w:tc>
          <w:tcPr>
            <w:tcW w:w="4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B5935" w14:textId="77777777" w:rsidR="00A742C9" w:rsidRPr="00975DCB" w:rsidRDefault="00000000">
            <w:pPr>
              <w:widowControl w:val="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975DCB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PROPUESTA DE MODIFICACIÓN</w:t>
            </w:r>
          </w:p>
        </w:tc>
      </w:tr>
      <w:tr w:rsidR="00975DCB" w:rsidRPr="00975DCB" w14:paraId="22881F71" w14:textId="77777777" w:rsidTr="00975DCB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A7F9" w14:textId="5134011D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Artículo 96. </w:t>
            </w:r>
            <w:r w:rsidR="00893C99" w:rsidRPr="00893C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Las Ministras y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 xml:space="preserve">Ministros de la Suprema Corte de Justicia </w:t>
            </w:r>
            <w:r w:rsidR="00893C99" w:rsidRPr="00893C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de la Nación, Magistradas y Magistrados de la Sala Superior y las salas regionales del Tribunal Electoral del Poder Judicial de la Federación, Magistradas y Magistrados del Tribunal de Disciplina Judicial, Magistradas y Magistrados de Circuito y Juezas y Jueces de Distrito, serán elegidos de manera libre, directa y secreta por la ciudadanía el día que se realicen las elecciones federales ordinarias del año que corresponda conforme al siguiente procedimiento: </w:t>
            </w:r>
          </w:p>
          <w:p w14:paraId="3374EBBD" w14:textId="54844485" w:rsidR="00975DCB" w:rsidRDefault="00C65BF1" w:rsidP="00C65BF1">
            <w:pPr>
              <w:widowControl w:val="0"/>
              <w:spacing w:line="25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I. </w:t>
            </w:r>
            <w:r w:rsidR="00975DCB" w:rsidRPr="00C65BF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a I</w:t>
            </w:r>
            <w:r w:rsidRPr="00C65BF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V</w:t>
            </w:r>
            <w:r w:rsidR="00975DCB" w:rsidRPr="00C65BF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. …</w:t>
            </w:r>
          </w:p>
          <w:p w14:paraId="7E7417FC" w14:textId="77777777" w:rsidR="00C65BF1" w:rsidRDefault="00C65BF1" w:rsidP="00C65BF1">
            <w:pPr>
              <w:widowControl w:val="0"/>
              <w:spacing w:line="25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46C92258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2D37774A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43E82C3F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3CF648F9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4F5A5B5D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586FCFA2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547D5351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03AC4706" w14:textId="66F21F9E" w:rsidR="00C65BF1" w:rsidRPr="00C65BF1" w:rsidRDefault="00C65BF1" w:rsidP="00C65BF1">
            <w:pPr>
              <w:widowControl w:val="0"/>
              <w:spacing w:line="256" w:lineRule="auto"/>
              <w:jc w:val="both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eastAsia="Calibri"/>
                <w:highlight w:val="white"/>
              </w:rPr>
              <w:t>…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B724" w14:textId="77777777" w:rsidR="00893C99" w:rsidRDefault="00975DCB" w:rsidP="00893C99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lastRenderedPageBreak/>
              <w:t xml:space="preserve">Artículo 96.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>Las Ministras y Ministros de la Suprema Corte de Justicia de la Nación, Magistradas y Magistrados de la Sala Superior y las salas regionales del Tribunal Electoral del Poder Judicial de la Federación, Magistradas y Magistrados del Tribunal de Disciplina Judicial, Magistradas y Magistrados de Circuito y Juezas y Jueces de Distrito, serán elegidos de manera libre, directa y secreta por la ciudadanía</w:t>
            </w:r>
            <w:r w:rsidR="00893C99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93C99"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con excepción de los juzgados o tribunales laborales establecidos en la fracción XX del Apartado A del Artículo 123 de la presente Constitución</w:t>
            </w:r>
            <w:r w:rsidR="00893C9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,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 xml:space="preserve">el día que se realicen las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elecciones federales ordinarias del año que corresponda conforme al siguiente procedimiento:</w:t>
            </w:r>
          </w:p>
          <w:p w14:paraId="6C70D111" w14:textId="77777777" w:rsidR="00893C99" w:rsidRDefault="00893C99" w:rsidP="00893C99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7EC4FB86" w14:textId="49E189D0" w:rsidR="00975DCB" w:rsidRPr="00C65BF1" w:rsidRDefault="00C65BF1" w:rsidP="00893C99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C65BF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I.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  </w:t>
            </w:r>
            <w:r w:rsidR="00975DCB" w:rsidRPr="00C65BF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a I</w:t>
            </w:r>
            <w:r w:rsidRPr="00C65BF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V</w:t>
            </w:r>
            <w:r w:rsidR="00975DCB" w:rsidRPr="00C65BF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. …</w:t>
            </w:r>
          </w:p>
          <w:p w14:paraId="10855E36" w14:textId="77777777" w:rsidR="00C65BF1" w:rsidRDefault="00C65BF1" w:rsidP="00C65BF1">
            <w:pPr>
              <w:rPr>
                <w:rFonts w:eastAsia="Calibri"/>
                <w:highlight w:val="white"/>
              </w:rPr>
            </w:pPr>
          </w:p>
          <w:p w14:paraId="7821CC26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2EA370F2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5C5DC2FE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13DB15F8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1C977FDF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297846DD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279514BC" w14:textId="77777777" w:rsid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  <w:p w14:paraId="531D3507" w14:textId="1D89E94A" w:rsidR="00C65BF1" w:rsidRPr="00C65BF1" w:rsidRDefault="00C65BF1" w:rsidP="00C65BF1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…</w:t>
            </w:r>
          </w:p>
        </w:tc>
      </w:tr>
      <w:tr w:rsidR="00975DCB" w:rsidRPr="00975DCB" w14:paraId="6802F642" w14:textId="77777777" w:rsidTr="00975DCB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1FC9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lastRenderedPageBreak/>
              <w:t xml:space="preserve">Artículo 122. ... </w:t>
            </w:r>
          </w:p>
          <w:p w14:paraId="37064BBF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07949D2E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A. </w:t>
            </w:r>
            <w:r w:rsidRPr="00975DCB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 xml:space="preserve">... </w:t>
            </w:r>
          </w:p>
          <w:p w14:paraId="6B5EA96D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2996B1E3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I</w:t>
            </w:r>
            <w:r w:rsidRPr="00975DCB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 xml:space="preserve">. a </w:t>
            </w: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III</w:t>
            </w:r>
            <w:r w:rsidRPr="00975DCB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 xml:space="preserve">. ... </w:t>
            </w:r>
          </w:p>
          <w:p w14:paraId="15330B8A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6ED7192F" w14:textId="77777777" w:rsidR="00893C99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IV.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 xml:space="preserve">El ejercicio del Poder Judicial se deposita en el Tribunal Superior de Justicia, </w:t>
            </w:r>
            <w:r w:rsidR="00893C99" w:rsidRPr="00893C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el Tribunal de Disciplina Judicial local, el órgano de administración judicial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 xml:space="preserve">y los juzgados y tribunales que establezca la Constitución Política de la Ciudad de México, la que garantizará la independencia de los magistrados y jueces en el ejercicio de sus funciones. Las leyes locales establecerán las condiciones para </w:t>
            </w:r>
            <w:r w:rsidR="00893C99" w:rsidRPr="00893C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 elección por voto libre, directo y secreto de la ciudadanía conforme a las bases, procedimientos, términos, modalidades y requisitos que señala esta Constitución para el Poder Judicial de la Federación en lo que resulte aplicable y los demás que establezcan las Constituciones y las Leyes Orgánicas de los Estados, estableciendo mediante mecanismos públicos, abiertos, transparentes, </w:t>
            </w:r>
            <w:r w:rsidR="00893C99" w:rsidRPr="00893C9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 xml:space="preserve">inclusivos, accesibles y paritarios de evaluación y selección que garanticen la participación de personas que cuenten con los conocimientos técnicos necesarios para el desempeño del cargo y se hayan distinguido por su honestidad, buena fama pública, competencia y antecedentes profesionales y académicos en el ejercicio de la actividad jurídica. Las leyes también establecerán las condiciones para el funcionamiento de órganos de administración y disciplina con independencia técnica, de gestión y para emitir sus resoluciones, conforme a las bases establecidas en esta Constitución para el Poder Judicial de la Federación; así como del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>ingreso, formación, permanencia y especialización de quienes integren el poder Judicia</w:t>
            </w:r>
            <w:r w:rsidR="00893C99">
              <w:rPr>
                <w:rFonts w:asciiTheme="majorHAnsi" w:hAnsiTheme="majorHAnsi" w:cstheme="majorHAnsi"/>
                <w:sz w:val="24"/>
                <w:szCs w:val="24"/>
              </w:rPr>
              <w:t>l</w:t>
            </w:r>
          </w:p>
          <w:p w14:paraId="65E33AEA" w14:textId="77777777" w:rsidR="00893C99" w:rsidRDefault="00893C99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5614E7" w14:textId="4CEE1D34" w:rsidR="00C65BF1" w:rsidRDefault="00C65BF1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>…</w:t>
            </w:r>
          </w:p>
          <w:p w14:paraId="02ED6774" w14:textId="77777777" w:rsidR="00C65BF1" w:rsidRDefault="00C65BF1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  <w:p w14:paraId="58D74598" w14:textId="1088FC42" w:rsidR="00C65BF1" w:rsidRPr="00975DCB" w:rsidRDefault="00C65BF1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>…</w:t>
            </w:r>
          </w:p>
          <w:p w14:paraId="728CC179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CE72E27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 xml:space="preserve">. a </w:t>
            </w: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XI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 xml:space="preserve">. … </w:t>
            </w:r>
          </w:p>
          <w:p w14:paraId="6BE256EC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0C32673" w14:textId="652D83E2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 xml:space="preserve">. a </w:t>
            </w: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>. ...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6186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lastRenderedPageBreak/>
              <w:t xml:space="preserve">Artículo 122. ... </w:t>
            </w:r>
          </w:p>
          <w:p w14:paraId="348F2527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729109FA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A. </w:t>
            </w:r>
            <w:r w:rsidRPr="00975DCB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 xml:space="preserve">... </w:t>
            </w:r>
          </w:p>
          <w:p w14:paraId="4138C098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39415BF7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I</w:t>
            </w:r>
            <w:r w:rsidRPr="00975DCB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 xml:space="preserve">. a </w:t>
            </w: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III</w:t>
            </w:r>
            <w:r w:rsidRPr="00975DCB"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 xml:space="preserve">. ... </w:t>
            </w:r>
          </w:p>
          <w:p w14:paraId="1B71D6EB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</w:p>
          <w:p w14:paraId="1C67950C" w14:textId="2A6A82BC" w:rsidR="00C65BF1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 xml:space="preserve">IV.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>El ejercicio del Poder Judicial se deposita en el Tribunal Superior de Justicia, el Tribunal de Disciplina Judicial local, el órgano de administración judicial y los juzgados y tribunales que establezca la Constitución Política de la Ciudad de México, la que garantizará la independencia de los magistrados y jueces en el ejercicio de sus funciones. Las leyes locales establecerán las condiciones para su elección por voto libre, directo y secreto de la ciudadanía</w:t>
            </w:r>
            <w:r w:rsidR="00893C9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893C99"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con excepción de los juzgados o tribunales laborales establecidos en la fracción XX del Apartado A del Artículo 123 de la presente Constitución</w:t>
            </w:r>
            <w:r w:rsidR="00893C9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  <w:t>,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t xml:space="preserve"> conforme a las bases, procedimientos, términos, modalidades y requisitos que señala esta Constitución para el Poder Judicial de la Federación en lo que resulte aplicable y los demás que </w:t>
            </w:r>
            <w:r w:rsidR="00893C99" w:rsidRPr="00893C9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establezcan las Constituciones y las Leyes Orgánicas de los Estados, estableciendo mediante mecanismos públicos, abiertos, transparentes, inclusivos, accesibles y paritarios de evaluación y selección que garanticen la participación de personas que cuenten con los conocimientos técnicos necesarios para el desempeño del cargo y se hayan distinguido por su honestidad, buena fama pública, competencia y antecedentes profesionales y académicos en el ejercicio de la actividad jurídica. Las leyes también establecerán las condiciones para el funcionamiento de órganos de administración y disciplina con independencia técnica, de gestión y para emitir sus resoluciones, conforme a las bases establecidas en esta Constitución para el Poder Judicial de la Federación; así como del ingreso, formación, permanencia y especialización de quienes integren el poder Judicial</w:t>
            </w:r>
          </w:p>
          <w:p w14:paraId="0829FD36" w14:textId="69A7A48E" w:rsidR="00C65BF1" w:rsidRDefault="00C65BF1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>…</w:t>
            </w:r>
          </w:p>
          <w:p w14:paraId="70E08D95" w14:textId="77777777" w:rsidR="00C65BF1" w:rsidRDefault="00C65BF1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  <w:p w14:paraId="4F255AC4" w14:textId="47EAE8F6" w:rsidR="00C65BF1" w:rsidRPr="00975DCB" w:rsidRDefault="00C65BF1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419"/>
              </w:rPr>
              <w:t>…</w:t>
            </w:r>
          </w:p>
          <w:p w14:paraId="5B5F8B1B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419"/>
              </w:rPr>
            </w:pPr>
          </w:p>
          <w:p w14:paraId="7B685FD9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 xml:space="preserve">. a </w:t>
            </w: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XI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 xml:space="preserve">. … </w:t>
            </w:r>
          </w:p>
          <w:p w14:paraId="6E320E40" w14:textId="77777777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9A708A2" w14:textId="1159A85C" w:rsidR="00975DCB" w:rsidRPr="00975DCB" w:rsidRDefault="00975DCB" w:rsidP="00975DCB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s-419"/>
              </w:rPr>
            </w:pP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 xml:space="preserve">. a </w:t>
            </w:r>
            <w:r w:rsidRPr="00975DC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</w:t>
            </w:r>
            <w:r w:rsidRPr="00975DCB">
              <w:rPr>
                <w:rFonts w:asciiTheme="majorHAnsi" w:hAnsiTheme="majorHAnsi" w:cstheme="majorHAnsi"/>
                <w:sz w:val="24"/>
                <w:szCs w:val="24"/>
              </w:rPr>
              <w:t>. ...</w:t>
            </w:r>
          </w:p>
        </w:tc>
      </w:tr>
    </w:tbl>
    <w:p w14:paraId="5B2AF9FB" w14:textId="77777777" w:rsidR="00A742C9" w:rsidRPr="00975DCB" w:rsidRDefault="00A742C9">
      <w:pPr>
        <w:widowControl w:val="0"/>
        <w:ind w:right="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AC4FA69" w14:textId="77777777" w:rsidR="00A742C9" w:rsidRPr="00975DCB" w:rsidRDefault="00A742C9">
      <w:pPr>
        <w:widowControl w:val="0"/>
        <w:ind w:right="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1C75B06" w14:textId="77777777" w:rsidR="00A742C9" w:rsidRPr="00975DCB" w:rsidRDefault="00000000">
      <w:pPr>
        <w:widowControl w:val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>ATENTAMENTE</w:t>
      </w:r>
    </w:p>
    <w:p w14:paraId="27FBB698" w14:textId="77777777" w:rsidR="00A742C9" w:rsidRPr="00975DCB" w:rsidRDefault="00A742C9">
      <w:pPr>
        <w:widowControl w:val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E98AEA5" w14:textId="77777777" w:rsidR="00A742C9" w:rsidRPr="00975DCB" w:rsidRDefault="00A742C9">
      <w:pPr>
        <w:widowControl w:val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270F072" w14:textId="77777777" w:rsidR="00A742C9" w:rsidRPr="00975DCB" w:rsidRDefault="00A742C9">
      <w:pPr>
        <w:widowControl w:val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1C50CAD" w14:textId="77777777" w:rsidR="00A742C9" w:rsidRPr="00975DCB" w:rsidRDefault="00A742C9">
      <w:pPr>
        <w:widowControl w:val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F83F25B" w14:textId="77777777" w:rsidR="00A742C9" w:rsidRPr="00975DCB" w:rsidRDefault="00A742C9">
      <w:pPr>
        <w:widowControl w:val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3F57F08" w14:textId="77777777" w:rsidR="00A742C9" w:rsidRPr="00975DCB" w:rsidRDefault="00000000">
      <w:pPr>
        <w:widowControl w:val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>_______________________________</w:t>
      </w:r>
    </w:p>
    <w:p w14:paraId="7C170495" w14:textId="77CF8CD5" w:rsidR="00A742C9" w:rsidRPr="00975DCB" w:rsidRDefault="00000000">
      <w:pPr>
        <w:widowControl w:val="0"/>
        <w:ind w:right="4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975DCB">
        <w:rPr>
          <w:rFonts w:asciiTheme="majorHAnsi" w:eastAsia="Calibri" w:hAnsiTheme="majorHAnsi" w:cstheme="majorHAnsi"/>
          <w:b/>
          <w:sz w:val="24"/>
          <w:szCs w:val="24"/>
        </w:rPr>
        <w:t>Dip. Pa</w:t>
      </w:r>
      <w:r w:rsidR="00975DCB">
        <w:rPr>
          <w:rFonts w:asciiTheme="majorHAnsi" w:eastAsia="Calibri" w:hAnsiTheme="majorHAnsi" w:cstheme="majorHAnsi"/>
          <w:b/>
          <w:sz w:val="24"/>
          <w:szCs w:val="24"/>
        </w:rPr>
        <w:t xml:space="preserve">tricia Mercado Castro </w:t>
      </w:r>
    </w:p>
    <w:p w14:paraId="1A17CE8E" w14:textId="77777777" w:rsidR="00A742C9" w:rsidRPr="00975DCB" w:rsidRDefault="00A742C9">
      <w:pPr>
        <w:widowControl w:val="0"/>
        <w:ind w:right="40"/>
        <w:rPr>
          <w:rFonts w:asciiTheme="majorHAnsi" w:eastAsia="Calibri" w:hAnsiTheme="majorHAnsi" w:cstheme="majorHAnsi"/>
          <w:b/>
          <w:sz w:val="24"/>
          <w:szCs w:val="24"/>
        </w:rPr>
      </w:pPr>
    </w:p>
    <w:sectPr w:rsidR="00A742C9" w:rsidRPr="00975DC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49555" w14:textId="77777777" w:rsidR="0018724B" w:rsidRDefault="0018724B">
      <w:pPr>
        <w:spacing w:line="240" w:lineRule="auto"/>
      </w:pPr>
      <w:r>
        <w:separator/>
      </w:r>
    </w:p>
  </w:endnote>
  <w:endnote w:type="continuationSeparator" w:id="0">
    <w:p w14:paraId="152A9A16" w14:textId="77777777" w:rsidR="0018724B" w:rsidRDefault="00187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0CC40" w14:textId="77777777" w:rsidR="00A742C9" w:rsidRDefault="00A742C9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A5162" w14:textId="77777777" w:rsidR="0018724B" w:rsidRDefault="0018724B">
      <w:pPr>
        <w:spacing w:line="240" w:lineRule="auto"/>
      </w:pPr>
      <w:r>
        <w:separator/>
      </w:r>
    </w:p>
  </w:footnote>
  <w:footnote w:type="continuationSeparator" w:id="0">
    <w:p w14:paraId="02FB1280" w14:textId="77777777" w:rsidR="0018724B" w:rsidRDefault="001872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9929" w14:textId="77777777" w:rsidR="00A742C9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6B0B9385" wp14:editId="36273B98">
          <wp:simplePos x="0" y="0"/>
          <wp:positionH relativeFrom="column">
            <wp:posOffset>4572000</wp:posOffset>
          </wp:positionH>
          <wp:positionV relativeFrom="paragraph">
            <wp:posOffset>-295263</wp:posOffset>
          </wp:positionV>
          <wp:extent cx="1361909" cy="900113"/>
          <wp:effectExtent l="0" t="0" r="0" b="0"/>
          <wp:wrapNone/>
          <wp:docPr id="98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 l="27181" t="25114" r="29124" b="26820"/>
                  <a:stretch>
                    <a:fillRect/>
                  </a:stretch>
                </pic:blipFill>
                <pic:spPr>
                  <a:xfrm>
                    <a:off x="0" y="0"/>
                    <a:ext cx="1361909" cy="900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A95FC" w14:textId="77777777" w:rsidR="00A742C9" w:rsidRDefault="00A742C9"/>
  <w:p w14:paraId="0878A118" w14:textId="77777777" w:rsidR="00A742C9" w:rsidRDefault="00A742C9"/>
  <w:p w14:paraId="16C8C035" w14:textId="77777777" w:rsidR="00A742C9" w:rsidRDefault="00A74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2E83"/>
    <w:multiLevelType w:val="hybridMultilevel"/>
    <w:tmpl w:val="48788162"/>
    <w:lvl w:ilvl="0" w:tplc="FDD69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5DCA"/>
    <w:multiLevelType w:val="hybridMultilevel"/>
    <w:tmpl w:val="85FA6BC4"/>
    <w:lvl w:ilvl="0" w:tplc="F676B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8412">
    <w:abstractNumId w:val="0"/>
  </w:num>
  <w:num w:numId="2" w16cid:durableId="204702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C9"/>
    <w:rsid w:val="000861BF"/>
    <w:rsid w:val="0018724B"/>
    <w:rsid w:val="005A7B3D"/>
    <w:rsid w:val="007F44B6"/>
    <w:rsid w:val="00893C99"/>
    <w:rsid w:val="00975DCB"/>
    <w:rsid w:val="00A742C9"/>
    <w:rsid w:val="00C4765C"/>
    <w:rsid w:val="00C65BF1"/>
    <w:rsid w:val="00C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A500"/>
  <w15:docId w15:val="{E2A330EF-82E5-4892-8431-1BDE56BB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8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65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Yr7nUdzzBFv4rbiM8iOzFgaf7Q==">CgMxLjAaHwoBMBIaChgICVIUChJ0YWJsZS5iOTFyYjNtOWx4YWk4AHIhMUF0MXVVcThwX1ZCTHBmcWlaSTBLbVRqLU9fWFlTZThf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896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Ruiz Galindo</dc:creator>
  <cp:lastModifiedBy>Fernanda Saud Maldonado</cp:lastModifiedBy>
  <cp:revision>3</cp:revision>
  <dcterms:created xsi:type="dcterms:W3CDTF">2024-09-02T23:42:00Z</dcterms:created>
  <dcterms:modified xsi:type="dcterms:W3CDTF">2024-09-02T23:58:00Z</dcterms:modified>
</cp:coreProperties>
</file>