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F0EBC" w14:textId="58A9C029" w:rsidR="00C7328B" w:rsidRPr="000B6D6F" w:rsidRDefault="00CA7D8D" w:rsidP="007915EA">
      <w:pPr>
        <w:jc w:val="center"/>
        <w:rPr>
          <w:rFonts w:asciiTheme="majorHAnsi" w:hAnsiTheme="majorHAnsi"/>
          <w:b/>
          <w:bCs/>
        </w:rPr>
      </w:pPr>
      <w:r w:rsidRPr="000B6D6F">
        <w:rPr>
          <w:rFonts w:asciiTheme="majorHAnsi" w:hAnsiTheme="majorHAnsi"/>
          <w:b/>
          <w:bCs/>
        </w:rPr>
        <w:t xml:space="preserve">Iniciativas presentadas en el </w:t>
      </w:r>
      <w:r w:rsidR="00225448" w:rsidRPr="000B6D6F">
        <w:rPr>
          <w:rFonts w:asciiTheme="majorHAnsi" w:hAnsiTheme="majorHAnsi"/>
          <w:b/>
          <w:bCs/>
        </w:rPr>
        <w:t xml:space="preserve">primer </w:t>
      </w:r>
      <w:r w:rsidRPr="000B6D6F">
        <w:rPr>
          <w:rFonts w:asciiTheme="majorHAnsi" w:hAnsiTheme="majorHAnsi"/>
          <w:b/>
          <w:bCs/>
        </w:rPr>
        <w:t>periodo</w:t>
      </w:r>
      <w:r w:rsidR="009E464D" w:rsidRPr="000B6D6F">
        <w:rPr>
          <w:rFonts w:asciiTheme="majorHAnsi" w:hAnsiTheme="majorHAnsi"/>
          <w:b/>
          <w:bCs/>
        </w:rPr>
        <w:t xml:space="preserve"> </w:t>
      </w:r>
      <w:r w:rsidR="00225448" w:rsidRPr="000B6D6F">
        <w:rPr>
          <w:rFonts w:asciiTheme="majorHAnsi" w:hAnsiTheme="majorHAnsi"/>
          <w:b/>
          <w:bCs/>
        </w:rPr>
        <w:t xml:space="preserve">extraordinario </w:t>
      </w:r>
      <w:r w:rsidRPr="000B6D6F">
        <w:rPr>
          <w:rFonts w:asciiTheme="majorHAnsi" w:hAnsiTheme="majorHAnsi"/>
          <w:b/>
          <w:bCs/>
        </w:rPr>
        <w:t>del primer año de la LXVI Legislatura</w:t>
      </w:r>
    </w:p>
    <w:p w14:paraId="5E92CB4D" w14:textId="77777777" w:rsidR="00CA7D8D" w:rsidRPr="000B6D6F" w:rsidRDefault="00CA7D8D" w:rsidP="00CA7D8D">
      <w:pPr>
        <w:jc w:val="center"/>
        <w:rPr>
          <w:rFonts w:asciiTheme="majorHAnsi" w:hAnsiTheme="majorHAnsi"/>
        </w:rPr>
      </w:pPr>
    </w:p>
    <w:p w14:paraId="4C00E4DD" w14:textId="72A2C5C7" w:rsidR="001322EB" w:rsidRPr="000B6D6F" w:rsidRDefault="00204D16" w:rsidP="00225448">
      <w:pPr>
        <w:tabs>
          <w:tab w:val="left" w:pos="474"/>
          <w:tab w:val="center" w:pos="5400"/>
        </w:tabs>
        <w:rPr>
          <w:rFonts w:asciiTheme="majorHAnsi" w:hAnsiTheme="majorHAnsi"/>
        </w:rPr>
      </w:pPr>
      <w:r w:rsidRPr="000B6D6F">
        <w:rPr>
          <w:rFonts w:asciiTheme="majorHAnsi" w:hAnsiTheme="majorHAnsi"/>
        </w:rPr>
        <w:tab/>
      </w:r>
      <w:r w:rsidRPr="000B6D6F">
        <w:rPr>
          <w:rFonts w:asciiTheme="majorHAnsi" w:hAnsiTheme="majorHAnsi"/>
        </w:rPr>
        <w:tab/>
      </w:r>
      <w:r w:rsidR="00CA7D8D" w:rsidRPr="000B6D6F">
        <w:rPr>
          <w:rFonts w:asciiTheme="majorHAnsi" w:hAnsiTheme="majorHAnsi"/>
        </w:rPr>
        <w:t>Información extraída de la Gaceta Parlamentaria de la Cámara de Diputados</w:t>
      </w:r>
      <w:r w:rsidR="00E06129" w:rsidRPr="000B6D6F">
        <w:rPr>
          <w:rFonts w:asciiTheme="majorHAnsi" w:hAnsiTheme="majorHAnsi"/>
        </w:rPr>
        <w:t>/Senadores</w:t>
      </w:r>
    </w:p>
    <w:p w14:paraId="41088B38" w14:textId="77777777" w:rsidR="00CA7D8D" w:rsidRDefault="00CA7D8D" w:rsidP="00CA7D8D">
      <w:pPr>
        <w:jc w:val="center"/>
      </w:pPr>
    </w:p>
    <w:tbl>
      <w:tblPr>
        <w:tblStyle w:val="Tablaconcuadrcula"/>
        <w:tblW w:w="5584" w:type="pct"/>
        <w:jc w:val="center"/>
        <w:tblLayout w:type="fixed"/>
        <w:tblLook w:val="04A0" w:firstRow="1" w:lastRow="0" w:firstColumn="1" w:lastColumn="0" w:noHBand="0" w:noVBand="1"/>
      </w:tblPr>
      <w:tblGrid>
        <w:gridCol w:w="2613"/>
        <w:gridCol w:w="1500"/>
        <w:gridCol w:w="1278"/>
        <w:gridCol w:w="1039"/>
        <w:gridCol w:w="1371"/>
        <w:gridCol w:w="4249"/>
      </w:tblGrid>
      <w:tr w:rsidR="003F11CF" w:rsidRPr="006F08DB" w14:paraId="4BAE90F3" w14:textId="77777777" w:rsidTr="00E760D3">
        <w:trPr>
          <w:jc w:val="center"/>
        </w:trPr>
        <w:tc>
          <w:tcPr>
            <w:tcW w:w="1084" w:type="pct"/>
          </w:tcPr>
          <w:p w14:paraId="73836048" w14:textId="695E13CD" w:rsidR="003F11CF" w:rsidRPr="000B6D6F" w:rsidRDefault="003F11CF" w:rsidP="003F11CF">
            <w:pPr>
              <w:jc w:val="center"/>
              <w:rPr>
                <w:rFonts w:asciiTheme="majorHAnsi" w:hAnsiTheme="majorHAnsi"/>
                <w:b/>
                <w:bCs/>
              </w:rPr>
            </w:pPr>
            <w:r w:rsidRPr="000B6D6F">
              <w:rPr>
                <w:rFonts w:asciiTheme="majorHAnsi" w:hAnsiTheme="majorHAnsi"/>
                <w:b/>
                <w:bCs/>
              </w:rPr>
              <w:t>NOMBRE</w:t>
            </w:r>
          </w:p>
        </w:tc>
        <w:tc>
          <w:tcPr>
            <w:tcW w:w="622" w:type="pct"/>
          </w:tcPr>
          <w:p w14:paraId="12119DEC" w14:textId="54D1EB68" w:rsidR="003F11CF" w:rsidRPr="000B6D6F" w:rsidRDefault="003F11CF" w:rsidP="003F11CF">
            <w:pPr>
              <w:jc w:val="center"/>
              <w:rPr>
                <w:rFonts w:asciiTheme="majorHAnsi" w:hAnsiTheme="majorHAnsi"/>
                <w:b/>
                <w:bCs/>
              </w:rPr>
            </w:pPr>
            <w:r w:rsidRPr="000B6D6F">
              <w:rPr>
                <w:rFonts w:asciiTheme="majorHAnsi" w:hAnsiTheme="majorHAnsi"/>
                <w:b/>
                <w:bCs/>
              </w:rPr>
              <w:t>FECHA</w:t>
            </w:r>
          </w:p>
        </w:tc>
        <w:tc>
          <w:tcPr>
            <w:tcW w:w="530" w:type="pct"/>
          </w:tcPr>
          <w:p w14:paraId="48E432A3" w14:textId="26012B7F" w:rsidR="003F11CF" w:rsidRPr="000B6D6F" w:rsidRDefault="003F11CF" w:rsidP="003F11CF">
            <w:pPr>
              <w:jc w:val="center"/>
              <w:rPr>
                <w:rFonts w:asciiTheme="majorHAnsi" w:hAnsiTheme="majorHAnsi"/>
                <w:b/>
                <w:bCs/>
              </w:rPr>
            </w:pPr>
            <w:r w:rsidRPr="000B6D6F">
              <w:rPr>
                <w:rFonts w:asciiTheme="majorHAnsi" w:hAnsiTheme="majorHAnsi"/>
                <w:b/>
                <w:bCs/>
              </w:rPr>
              <w:t>MATERIA</w:t>
            </w:r>
          </w:p>
        </w:tc>
        <w:tc>
          <w:tcPr>
            <w:tcW w:w="431" w:type="pct"/>
          </w:tcPr>
          <w:p w14:paraId="75777120" w14:textId="4986FFB2" w:rsidR="003F11CF" w:rsidRPr="000B6D6F" w:rsidRDefault="003F11CF" w:rsidP="003F11CF">
            <w:pPr>
              <w:jc w:val="center"/>
              <w:rPr>
                <w:rFonts w:asciiTheme="majorHAnsi" w:hAnsiTheme="majorHAnsi"/>
                <w:b/>
                <w:bCs/>
              </w:rPr>
            </w:pPr>
            <w:r w:rsidRPr="000B6D6F">
              <w:rPr>
                <w:rFonts w:asciiTheme="majorHAnsi" w:hAnsiTheme="majorHAnsi"/>
                <w:b/>
                <w:bCs/>
              </w:rPr>
              <w:t>AUTOR</w:t>
            </w:r>
          </w:p>
        </w:tc>
        <w:tc>
          <w:tcPr>
            <w:tcW w:w="569" w:type="pct"/>
          </w:tcPr>
          <w:p w14:paraId="023BD7A2" w14:textId="344A5316" w:rsidR="003F11CF" w:rsidRPr="000B6D6F" w:rsidRDefault="003F11CF" w:rsidP="003F11CF">
            <w:pPr>
              <w:jc w:val="center"/>
              <w:rPr>
                <w:rFonts w:asciiTheme="majorHAnsi" w:hAnsiTheme="majorHAnsi"/>
                <w:b/>
                <w:bCs/>
              </w:rPr>
            </w:pPr>
            <w:r w:rsidRPr="000B6D6F">
              <w:rPr>
                <w:rFonts w:asciiTheme="majorHAnsi" w:hAnsiTheme="majorHAnsi"/>
                <w:b/>
                <w:bCs/>
              </w:rPr>
              <w:t>ESTATUS</w:t>
            </w:r>
          </w:p>
        </w:tc>
        <w:tc>
          <w:tcPr>
            <w:tcW w:w="1763" w:type="pct"/>
          </w:tcPr>
          <w:p w14:paraId="4CCC10D5" w14:textId="28F2EFF6" w:rsidR="003F11CF" w:rsidRPr="000B6D6F" w:rsidRDefault="003F11CF" w:rsidP="003F11CF">
            <w:pPr>
              <w:jc w:val="center"/>
              <w:rPr>
                <w:rFonts w:asciiTheme="majorHAnsi" w:hAnsiTheme="majorHAnsi"/>
                <w:b/>
                <w:bCs/>
              </w:rPr>
            </w:pPr>
            <w:r w:rsidRPr="000B6D6F">
              <w:rPr>
                <w:rFonts w:asciiTheme="majorHAnsi" w:hAnsiTheme="majorHAnsi"/>
                <w:b/>
                <w:bCs/>
              </w:rPr>
              <w:t>RESUMEN</w:t>
            </w:r>
          </w:p>
        </w:tc>
      </w:tr>
      <w:tr w:rsidR="003F11CF" w:rsidRPr="006F08DB" w14:paraId="35249ED8" w14:textId="77777777" w:rsidTr="00E760D3">
        <w:trPr>
          <w:jc w:val="center"/>
        </w:trPr>
        <w:tc>
          <w:tcPr>
            <w:tcW w:w="1084" w:type="pct"/>
          </w:tcPr>
          <w:p w14:paraId="267774E6" w14:textId="452565CB" w:rsidR="00E760D3" w:rsidRPr="00E760D3" w:rsidRDefault="00E760D3" w:rsidP="00E760D3">
            <w:pPr>
              <w:pStyle w:val="Prrafodelista"/>
              <w:numPr>
                <w:ilvl w:val="0"/>
                <w:numId w:val="13"/>
              </w:numPr>
              <w:jc w:val="both"/>
              <w:rPr>
                <w:rFonts w:cs="Times New Roman"/>
              </w:rPr>
            </w:pPr>
            <w:r w:rsidRPr="00E760D3">
              <w:rPr>
                <w:rFonts w:cs="Times New Roman"/>
              </w:rPr>
              <w:t>Iniciativa con proyecto de decreto por el que se adiciona un artículo 95 bis a la Ley General de Salud y un artículo 353-I bis a la Ley Federal de Trabajo</w:t>
            </w:r>
          </w:p>
          <w:p w14:paraId="089EF260" w14:textId="2A1A297C" w:rsidR="003F11CF" w:rsidRPr="00E760D3" w:rsidRDefault="003F11CF" w:rsidP="00E760D3">
            <w:pPr>
              <w:jc w:val="both"/>
              <w:rPr>
                <w:sz w:val="20"/>
                <w:szCs w:val="20"/>
                <w:lang w:val="es-ES_tradnl"/>
              </w:rPr>
            </w:pPr>
          </w:p>
        </w:tc>
        <w:tc>
          <w:tcPr>
            <w:tcW w:w="622" w:type="pct"/>
          </w:tcPr>
          <w:p w14:paraId="384C37D4" w14:textId="77777777" w:rsidR="00E760D3" w:rsidRPr="00E760D3" w:rsidRDefault="00E760D3" w:rsidP="00E760D3">
            <w:pPr>
              <w:jc w:val="both"/>
              <w:rPr>
                <w:rFonts w:cs="Times New Roman"/>
              </w:rPr>
            </w:pPr>
            <w:hyperlink r:id="rId5" w:history="1">
              <w:r w:rsidRPr="00E760D3">
                <w:rPr>
                  <w:rStyle w:val="Hipervnculo"/>
                  <w:rFonts w:cs="Times New Roman"/>
                  <w:b/>
                  <w:bCs/>
                </w:rPr>
                <w:t>MIÉRCOLES 25 DE JUNIO DE 2025</w:t>
              </w:r>
            </w:hyperlink>
            <w:r w:rsidRPr="00E760D3">
              <w:rPr>
                <w:rFonts w:cs="Times New Roman"/>
                <w:b/>
                <w:bCs/>
              </w:rPr>
              <w:t> / GACETA: LXVI/1SPR-19/150770</w:t>
            </w:r>
          </w:p>
          <w:p w14:paraId="54C50692" w14:textId="3B324855" w:rsidR="003F11CF" w:rsidRPr="00E760D3" w:rsidRDefault="003F11CF" w:rsidP="00E760D3">
            <w:pPr>
              <w:jc w:val="both"/>
              <w:rPr>
                <w:sz w:val="20"/>
                <w:szCs w:val="20"/>
              </w:rPr>
            </w:pPr>
          </w:p>
        </w:tc>
        <w:tc>
          <w:tcPr>
            <w:tcW w:w="530" w:type="pct"/>
          </w:tcPr>
          <w:p w14:paraId="0F841BB9" w14:textId="1E05AB0B" w:rsidR="000B6D6F" w:rsidRPr="000B6D6F" w:rsidRDefault="000B6D6F" w:rsidP="000B6D6F">
            <w:pPr>
              <w:jc w:val="both"/>
            </w:pPr>
            <w:r w:rsidRPr="000B6D6F">
              <w:t>Protección laboral y derechos de médicos en formación.</w:t>
            </w:r>
          </w:p>
          <w:p w14:paraId="2599FAA1" w14:textId="5A283922" w:rsidR="003F11CF" w:rsidRPr="000B6D6F" w:rsidRDefault="003F11CF" w:rsidP="003F11CF">
            <w:pPr>
              <w:jc w:val="both"/>
              <w:rPr>
                <w:lang w:val="es-ES_tradnl"/>
              </w:rPr>
            </w:pPr>
            <w:r w:rsidRPr="000B6D6F">
              <w:rPr>
                <w:lang w:val="es-ES_tradnl"/>
              </w:rPr>
              <w:fldChar w:fldCharType="begin"/>
            </w:r>
            <w:r w:rsidRPr="000B6D6F">
              <w:rPr>
                <w:lang w:val="es-ES_tradnl"/>
              </w:rPr>
              <w:instrText xml:space="preserve"> INCLUDEPICTURE "/Users/carlos/Library/Group Containers/UBF8T346G9.ms/WebArchiveCopyPasteTempFiles/com.microsoft.Word/logo-camara-diputados.png" \* MERGEFORMATINET </w:instrText>
            </w:r>
            <w:r w:rsidRPr="000B6D6F">
              <w:rPr>
                <w:lang w:val="es-ES_tradnl"/>
              </w:rPr>
              <w:fldChar w:fldCharType="separate"/>
            </w:r>
            <w:r w:rsidRPr="000B6D6F">
              <w:rPr>
                <w:lang w:val="es-ES_tradnl"/>
              </w:rPr>
              <w:fldChar w:fldCharType="end"/>
            </w:r>
          </w:p>
        </w:tc>
        <w:tc>
          <w:tcPr>
            <w:tcW w:w="431" w:type="pct"/>
          </w:tcPr>
          <w:p w14:paraId="1F30B6C0" w14:textId="38C81983" w:rsidR="003F11CF" w:rsidRPr="00C94A86" w:rsidRDefault="000B6D6F" w:rsidP="003F11CF">
            <w:pPr>
              <w:jc w:val="both"/>
              <w:rPr>
                <w:sz w:val="20"/>
                <w:szCs w:val="20"/>
                <w:lang w:val="es-ES_tradnl"/>
              </w:rPr>
            </w:pPr>
            <w:r>
              <w:rPr>
                <w:noProof/>
              </w:rPr>
              <w:drawing>
                <wp:anchor distT="0" distB="0" distL="114300" distR="114300" simplePos="0" relativeHeight="251658240" behindDoc="0" locked="0" layoutInCell="1" allowOverlap="1" wp14:anchorId="5829B38D" wp14:editId="3454405E">
                  <wp:simplePos x="0" y="0"/>
                  <wp:positionH relativeFrom="column">
                    <wp:posOffset>-29845</wp:posOffset>
                  </wp:positionH>
                  <wp:positionV relativeFrom="paragraph">
                    <wp:posOffset>1911985</wp:posOffset>
                  </wp:positionV>
                  <wp:extent cx="522605" cy="523875"/>
                  <wp:effectExtent l="0" t="0" r="0" b="0"/>
                  <wp:wrapSquare wrapText="bothSides"/>
                  <wp:docPr id="19250225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260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E760D3">
              <w:rPr>
                <w:rFonts w:cs="Times New Roman"/>
              </w:rPr>
              <w:t>Diputado César Alejandro Domínguez Domínguez (PRI)</w:t>
            </w:r>
            <w:r>
              <w:t xml:space="preserve"> </w:t>
            </w:r>
            <w:r>
              <w:fldChar w:fldCharType="begin"/>
            </w:r>
            <w:r>
              <w:instrText xml:space="preserve"> INCLUDEPICTURE "/Users/carlos/Library/Group Containers/UBF8T346G9.ms/WebArchiveCopyPasteTempFiles/com.microsoft.Word/1022px-PRI_logo_%28Mexico%29.svg.png" \* MERGEFORMATINET </w:instrText>
            </w:r>
            <w:r>
              <w:fldChar w:fldCharType="separate"/>
            </w:r>
            <w:r>
              <w:fldChar w:fldCharType="end"/>
            </w:r>
          </w:p>
        </w:tc>
        <w:tc>
          <w:tcPr>
            <w:tcW w:w="569" w:type="pct"/>
          </w:tcPr>
          <w:p w14:paraId="2ADFA96F" w14:textId="192A9B0B" w:rsidR="003F11CF" w:rsidRPr="00C94A86" w:rsidRDefault="00E760D3" w:rsidP="003F11CF">
            <w:pPr>
              <w:jc w:val="both"/>
              <w:rPr>
                <w:sz w:val="20"/>
                <w:szCs w:val="20"/>
                <w:lang w:val="es-ES_tradnl"/>
              </w:rPr>
            </w:pPr>
            <w:r>
              <w:rPr>
                <w:rFonts w:cs="Times New Roman"/>
              </w:rPr>
              <w:t>Se dio turno directo a la Comisiones Unidas de Salud; y de Trabajo y Previsión Social de la Cámara de Diputados</w:t>
            </w:r>
          </w:p>
        </w:tc>
        <w:tc>
          <w:tcPr>
            <w:tcW w:w="1763" w:type="pct"/>
          </w:tcPr>
          <w:p w14:paraId="3BD12AF1" w14:textId="77777777" w:rsidR="00E760D3" w:rsidRPr="00E760D3" w:rsidRDefault="00E760D3" w:rsidP="00E760D3">
            <w:pPr>
              <w:jc w:val="both"/>
              <w:rPr>
                <w:rFonts w:cs="Times New Roman"/>
              </w:rPr>
            </w:pPr>
            <w:r w:rsidRPr="00E760D3">
              <w:rPr>
                <w:rFonts w:cs="Times New Roman"/>
              </w:rPr>
              <w:t>Propone proteger de manera integral a médicas y médicos residentes, así como a internas, internos y personal en formación del área de la salud, quienes actualmente enfrentan condiciones laborales precarias, jornadas excesivas, violencia institucional y falta de canales efectivos de denuncia, se pretende establecer un marco legal que reconozca y garantice sus derechos humanos, laborales y educativos obligando a las instituciones del Sistema Nacional de Salud a implementar protocolos de prevención, detección y sanción de violencia, así como apoyo psicológico, establecer límites razonables en las jornadas de trabajo y contar con mecanismos de denuncia seguros y supervisión externa.</w:t>
            </w:r>
            <w:r w:rsidRPr="00E760D3">
              <w:rPr>
                <w:rFonts w:cs="Times New Roman"/>
              </w:rPr>
              <w:br/>
            </w:r>
            <w:r w:rsidRPr="00E760D3">
              <w:rPr>
                <w:rFonts w:cs="Times New Roman"/>
              </w:rPr>
              <w:br/>
              <w:t>También, garantizar condiciones mínimas de protección laboral a quienes prestan servicios médicos en formación profesional, prohibiendo expresamente el trabajo en condiciones de violencia, acoso o jornadas excesivas, y obligando al Ejecutivo Federal a emitir disposiciones reglamentarias para garantizar su protección.</w:t>
            </w:r>
          </w:p>
          <w:p w14:paraId="6173DE50" w14:textId="06169444" w:rsidR="003F11CF" w:rsidRPr="00E760D3" w:rsidRDefault="003F11CF" w:rsidP="003F11CF">
            <w:pPr>
              <w:jc w:val="both"/>
              <w:rPr>
                <w:sz w:val="20"/>
                <w:szCs w:val="20"/>
              </w:rPr>
            </w:pPr>
          </w:p>
        </w:tc>
      </w:tr>
      <w:tr w:rsidR="003F11CF" w:rsidRPr="006F08DB" w14:paraId="4C314C5D" w14:textId="77777777" w:rsidTr="00E760D3">
        <w:trPr>
          <w:jc w:val="center"/>
        </w:trPr>
        <w:tc>
          <w:tcPr>
            <w:tcW w:w="1084" w:type="pct"/>
          </w:tcPr>
          <w:p w14:paraId="56CD7459" w14:textId="6043C23C" w:rsidR="00E760D3" w:rsidRPr="00E760D3" w:rsidRDefault="00E760D3" w:rsidP="00E760D3">
            <w:pPr>
              <w:pStyle w:val="Prrafodelista"/>
              <w:numPr>
                <w:ilvl w:val="0"/>
                <w:numId w:val="13"/>
              </w:numPr>
              <w:jc w:val="both"/>
              <w:rPr>
                <w:rFonts w:cs="Times New Roman"/>
              </w:rPr>
            </w:pPr>
            <w:r w:rsidRPr="00E760D3">
              <w:rPr>
                <w:rFonts w:cs="Times New Roman"/>
              </w:rPr>
              <w:t xml:space="preserve">Iniciativa con proyecto de decreto por el que se adiciona un párrafo segundo a la fracción II del artículo 123, Apartado A, de la Constitución Política de los </w:t>
            </w:r>
            <w:r w:rsidRPr="00E760D3">
              <w:rPr>
                <w:rFonts w:cs="Times New Roman"/>
              </w:rPr>
              <w:lastRenderedPageBreak/>
              <w:t>Estados Unidos Mexicanos</w:t>
            </w:r>
          </w:p>
          <w:p w14:paraId="295A7FF6" w14:textId="5BA94472" w:rsidR="003F11CF" w:rsidRPr="00E760D3" w:rsidRDefault="003F11CF" w:rsidP="00E760D3">
            <w:pPr>
              <w:pStyle w:val="Prrafodelista"/>
              <w:jc w:val="both"/>
              <w:rPr>
                <w:sz w:val="20"/>
                <w:szCs w:val="20"/>
              </w:rPr>
            </w:pPr>
          </w:p>
          <w:p w14:paraId="3E8DD216" w14:textId="1D1EB8DA" w:rsidR="003F11CF" w:rsidRPr="00C94A86" w:rsidRDefault="003F11CF" w:rsidP="003F11CF">
            <w:pPr>
              <w:jc w:val="both"/>
              <w:rPr>
                <w:sz w:val="20"/>
                <w:szCs w:val="20"/>
                <w:lang w:val="es-ES_tradnl"/>
              </w:rPr>
            </w:pPr>
          </w:p>
        </w:tc>
        <w:tc>
          <w:tcPr>
            <w:tcW w:w="622" w:type="pct"/>
          </w:tcPr>
          <w:p w14:paraId="6A46E384" w14:textId="77777777" w:rsidR="00E760D3" w:rsidRPr="00E760D3" w:rsidRDefault="00E760D3" w:rsidP="00E760D3">
            <w:pPr>
              <w:jc w:val="both"/>
              <w:rPr>
                <w:rFonts w:cs="Times New Roman"/>
              </w:rPr>
            </w:pPr>
            <w:hyperlink r:id="rId7" w:history="1">
              <w:r w:rsidRPr="00E760D3">
                <w:rPr>
                  <w:rStyle w:val="Hipervnculo"/>
                  <w:rFonts w:cs="Times New Roman"/>
                  <w:b/>
                  <w:bCs/>
                </w:rPr>
                <w:t>MIÉRCOLES 25 DE JUNIO DE 2025</w:t>
              </w:r>
            </w:hyperlink>
            <w:r w:rsidRPr="00E760D3">
              <w:rPr>
                <w:rFonts w:cs="Times New Roman"/>
                <w:b/>
                <w:bCs/>
              </w:rPr>
              <w:t> / GACETA: LXVI/1SPR-19/150838</w:t>
            </w:r>
          </w:p>
          <w:p w14:paraId="61C1687D" w14:textId="4978887C" w:rsidR="003F11CF" w:rsidRPr="00E760D3" w:rsidRDefault="003F11CF" w:rsidP="00E760D3">
            <w:pPr>
              <w:jc w:val="both"/>
              <w:rPr>
                <w:noProof/>
                <w:sz w:val="20"/>
                <w:szCs w:val="20"/>
              </w:rPr>
            </w:pPr>
          </w:p>
        </w:tc>
        <w:tc>
          <w:tcPr>
            <w:tcW w:w="530" w:type="pct"/>
          </w:tcPr>
          <w:p w14:paraId="53D25CB9" w14:textId="226F9E46" w:rsidR="003F11CF" w:rsidRPr="000B6D6F" w:rsidRDefault="000B6D6F" w:rsidP="003F11CF">
            <w:pPr>
              <w:jc w:val="both"/>
              <w:rPr>
                <w:lang w:val="es-ES_tradnl"/>
              </w:rPr>
            </w:pPr>
            <w:r w:rsidRPr="000B6D6F">
              <w:t>Horario laboral fijo para trabajadores.</w:t>
            </w:r>
          </w:p>
        </w:tc>
        <w:tc>
          <w:tcPr>
            <w:tcW w:w="431" w:type="pct"/>
          </w:tcPr>
          <w:p w14:paraId="483C12D4" w14:textId="56FEEEB9" w:rsidR="003F11CF" w:rsidRPr="00C94A86" w:rsidRDefault="000B6D6F" w:rsidP="003F11CF">
            <w:pPr>
              <w:jc w:val="both"/>
              <w:rPr>
                <w:sz w:val="20"/>
                <w:szCs w:val="20"/>
                <w:lang w:val="es-ES_tradnl"/>
              </w:rPr>
            </w:pPr>
            <w:r>
              <w:rPr>
                <w:noProof/>
              </w:rPr>
              <w:drawing>
                <wp:anchor distT="0" distB="0" distL="114300" distR="114300" simplePos="0" relativeHeight="251659264" behindDoc="0" locked="0" layoutInCell="1" allowOverlap="1" wp14:anchorId="216C4056" wp14:editId="25687B70">
                  <wp:simplePos x="0" y="0"/>
                  <wp:positionH relativeFrom="column">
                    <wp:posOffset>-31106</wp:posOffset>
                  </wp:positionH>
                  <wp:positionV relativeFrom="paragraph">
                    <wp:posOffset>1392534</wp:posOffset>
                  </wp:positionV>
                  <wp:extent cx="522605" cy="522605"/>
                  <wp:effectExtent l="0" t="0" r="0" b="0"/>
                  <wp:wrapSquare wrapText="bothSides"/>
                  <wp:docPr id="7673361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2605" cy="522605"/>
                          </a:xfrm>
                          <a:prstGeom prst="rect">
                            <a:avLst/>
                          </a:prstGeom>
                          <a:noFill/>
                          <a:ln>
                            <a:noFill/>
                          </a:ln>
                        </pic:spPr>
                      </pic:pic>
                    </a:graphicData>
                  </a:graphic>
                  <wp14:sizeRelH relativeFrom="page">
                    <wp14:pctWidth>0</wp14:pctWidth>
                  </wp14:sizeRelH>
                  <wp14:sizeRelV relativeFrom="page">
                    <wp14:pctHeight>0</wp14:pctHeight>
                  </wp14:sizeRelV>
                </wp:anchor>
              </w:drawing>
            </w:r>
            <w:r w:rsidR="00E760D3" w:rsidRPr="00072FCC">
              <w:rPr>
                <w:rFonts w:cs="Times New Roman"/>
              </w:rPr>
              <w:t>Diputada Carina Piceno Navarro (Morena)</w:t>
            </w:r>
            <w:r>
              <w:t xml:space="preserve"> </w:t>
            </w:r>
            <w:r>
              <w:fldChar w:fldCharType="begin"/>
            </w:r>
            <w:r>
              <w:instrText xml:space="preserve"> INCLUDEPICTURE "/Users/carlos/Library/Group Containers/UBF8T346G9.ms/WebArchiveCopyPasteTempFiles/com.microsoft.Word/2048px-Morena_logo_%28Mexico%29.svg.png" \* MERGEFORMATINET </w:instrText>
            </w:r>
            <w:r>
              <w:fldChar w:fldCharType="separate"/>
            </w:r>
            <w:r>
              <w:fldChar w:fldCharType="end"/>
            </w:r>
            <w:r w:rsidRPr="00C94A86">
              <w:rPr>
                <w:sz w:val="20"/>
                <w:szCs w:val="20"/>
                <w:lang w:val="es-ES_tradnl"/>
              </w:rPr>
              <w:t xml:space="preserve"> </w:t>
            </w:r>
            <w:r w:rsidR="003F11CF" w:rsidRPr="00C94A86">
              <w:rPr>
                <w:sz w:val="20"/>
                <w:szCs w:val="20"/>
                <w:lang w:val="es-ES_tradnl"/>
              </w:rPr>
              <w:fldChar w:fldCharType="begin"/>
            </w:r>
            <w:r w:rsidR="003F11CF" w:rsidRPr="00C94A86">
              <w:rPr>
                <w:sz w:val="20"/>
                <w:szCs w:val="20"/>
                <w:lang w:val="es-ES_tradnl"/>
              </w:rPr>
              <w:instrText xml:space="preserve"> INCLUDEPICTURE "/Users/carlos/Library/Group Containers/UBF8T346G9.ms/WebArchiveCopyPasteTempFiles/com.microsoft.Word/1200px-Logo_Partido_Verde_%28M%C3%A9xico%29.svg.png" \* MERGEFORMATINET </w:instrText>
            </w:r>
            <w:r w:rsidR="003F11CF" w:rsidRPr="00C94A86">
              <w:rPr>
                <w:sz w:val="20"/>
                <w:szCs w:val="20"/>
                <w:lang w:val="es-ES_tradnl"/>
              </w:rPr>
              <w:fldChar w:fldCharType="separate"/>
            </w:r>
            <w:r w:rsidR="003F11CF" w:rsidRPr="00C94A86">
              <w:rPr>
                <w:sz w:val="20"/>
                <w:szCs w:val="20"/>
                <w:lang w:val="es-ES_tradnl"/>
              </w:rPr>
              <w:fldChar w:fldCharType="end"/>
            </w:r>
          </w:p>
        </w:tc>
        <w:tc>
          <w:tcPr>
            <w:tcW w:w="569" w:type="pct"/>
          </w:tcPr>
          <w:p w14:paraId="43AB1EE4" w14:textId="019D81E0" w:rsidR="003F11CF" w:rsidRPr="00C94A86" w:rsidRDefault="005846AC" w:rsidP="003F11CF">
            <w:pPr>
              <w:jc w:val="both"/>
              <w:rPr>
                <w:sz w:val="20"/>
                <w:szCs w:val="20"/>
                <w:lang w:val="es-ES_tradnl"/>
              </w:rPr>
            </w:pPr>
            <w:r w:rsidRPr="00072FCC">
              <w:rPr>
                <w:rFonts w:cs="Times New Roman"/>
              </w:rPr>
              <w:t>Se dio turno directo a la Comisión de Puntos Constitucionales de la Cámara de Diputados</w:t>
            </w:r>
          </w:p>
        </w:tc>
        <w:tc>
          <w:tcPr>
            <w:tcW w:w="1763" w:type="pct"/>
          </w:tcPr>
          <w:p w14:paraId="16CCDC6F" w14:textId="5001FFD3" w:rsidR="003F11CF" w:rsidRPr="00C94A86" w:rsidRDefault="005846AC" w:rsidP="003F11CF">
            <w:pPr>
              <w:jc w:val="both"/>
              <w:rPr>
                <w:sz w:val="20"/>
                <w:szCs w:val="20"/>
                <w:lang w:val="es-ES_tradnl"/>
              </w:rPr>
            </w:pPr>
            <w:r w:rsidRPr="00072FCC">
              <w:rPr>
                <w:rFonts w:cs="Times New Roman"/>
              </w:rPr>
              <w:t>Propone que las y los trabajadores deberán tener un horario fijo, no escalonado e idéntico para todos los días que laboren, salvo que la disparidad sea en beneficio del trabajador por tener asignadas menos horas un día respecto de otro, dentro de su jornada laboral.</w:t>
            </w:r>
          </w:p>
        </w:tc>
      </w:tr>
      <w:tr w:rsidR="003F11CF" w:rsidRPr="006F08DB" w14:paraId="04E8A1B5" w14:textId="77777777" w:rsidTr="00E760D3">
        <w:trPr>
          <w:jc w:val="center"/>
        </w:trPr>
        <w:tc>
          <w:tcPr>
            <w:tcW w:w="1084" w:type="pct"/>
          </w:tcPr>
          <w:p w14:paraId="4C2E0A5D" w14:textId="5EB30679" w:rsidR="005846AC" w:rsidRPr="005846AC" w:rsidRDefault="005846AC" w:rsidP="005846AC">
            <w:pPr>
              <w:pStyle w:val="Prrafodelista"/>
              <w:numPr>
                <w:ilvl w:val="0"/>
                <w:numId w:val="13"/>
              </w:numPr>
              <w:jc w:val="both"/>
              <w:rPr>
                <w:rFonts w:cs="Times New Roman"/>
              </w:rPr>
            </w:pPr>
            <w:r w:rsidRPr="005846AC">
              <w:rPr>
                <w:rFonts w:cs="Times New Roman"/>
              </w:rPr>
              <w:t>Iniciativa con proyecto de decreto por el que se adiciona una fracción XXXII al artículo 123, Apartado A, de la Constitución Política de los Estados Unidos Mexicanos.</w:t>
            </w:r>
          </w:p>
          <w:p w14:paraId="17E1B9BE" w14:textId="5C90A80F" w:rsidR="003F11CF" w:rsidRPr="005846AC" w:rsidRDefault="003F11CF" w:rsidP="005846AC">
            <w:pPr>
              <w:jc w:val="both"/>
              <w:rPr>
                <w:sz w:val="20"/>
                <w:szCs w:val="20"/>
              </w:rPr>
            </w:pPr>
          </w:p>
          <w:p w14:paraId="39A52A85" w14:textId="3EA64FEC" w:rsidR="003F11CF" w:rsidRPr="00C94A86" w:rsidRDefault="003F11CF" w:rsidP="003F11CF">
            <w:pPr>
              <w:jc w:val="both"/>
              <w:rPr>
                <w:sz w:val="20"/>
                <w:szCs w:val="20"/>
                <w:lang w:val="es-ES_tradnl"/>
              </w:rPr>
            </w:pPr>
          </w:p>
        </w:tc>
        <w:tc>
          <w:tcPr>
            <w:tcW w:w="622" w:type="pct"/>
          </w:tcPr>
          <w:p w14:paraId="677F8667" w14:textId="77777777" w:rsidR="005846AC" w:rsidRPr="005846AC" w:rsidRDefault="005846AC" w:rsidP="005846AC">
            <w:pPr>
              <w:jc w:val="both"/>
              <w:rPr>
                <w:rFonts w:cs="Times New Roman"/>
              </w:rPr>
            </w:pPr>
            <w:hyperlink r:id="rId9" w:history="1">
              <w:r w:rsidRPr="005846AC">
                <w:rPr>
                  <w:rStyle w:val="Hipervnculo"/>
                  <w:rFonts w:cs="Times New Roman"/>
                  <w:b/>
                  <w:bCs/>
                </w:rPr>
                <w:t>MIÉRCOLES 25 DE JUNIO DE 2025</w:t>
              </w:r>
            </w:hyperlink>
            <w:r w:rsidRPr="005846AC">
              <w:rPr>
                <w:rFonts w:cs="Times New Roman"/>
                <w:b/>
                <w:bCs/>
              </w:rPr>
              <w:t> / GACETA: LXVI/1SPR-19/150839</w:t>
            </w:r>
          </w:p>
          <w:p w14:paraId="105D0E6E" w14:textId="7654C43B" w:rsidR="003F11CF" w:rsidRPr="005846AC" w:rsidRDefault="003F11CF" w:rsidP="00E760D3">
            <w:pPr>
              <w:jc w:val="both"/>
              <w:rPr>
                <w:noProof/>
                <w:sz w:val="20"/>
                <w:szCs w:val="20"/>
              </w:rPr>
            </w:pPr>
          </w:p>
        </w:tc>
        <w:tc>
          <w:tcPr>
            <w:tcW w:w="530" w:type="pct"/>
          </w:tcPr>
          <w:p w14:paraId="5CFF4AD4" w14:textId="6099BF01" w:rsidR="003F11CF" w:rsidRPr="000B6D6F" w:rsidRDefault="000B6D6F" w:rsidP="003F11CF">
            <w:pPr>
              <w:jc w:val="both"/>
              <w:rPr>
                <w:lang w:val="es-ES_tradnl"/>
              </w:rPr>
            </w:pPr>
            <w:r w:rsidRPr="000B6D6F">
              <w:t>Plazos máximos para resolver juicios laborales.</w:t>
            </w:r>
          </w:p>
        </w:tc>
        <w:tc>
          <w:tcPr>
            <w:tcW w:w="431" w:type="pct"/>
          </w:tcPr>
          <w:p w14:paraId="6BE74F46" w14:textId="77777777" w:rsidR="003F11CF" w:rsidRDefault="005846AC" w:rsidP="00E760D3">
            <w:pPr>
              <w:jc w:val="both"/>
              <w:rPr>
                <w:rFonts w:cs="Times New Roman"/>
              </w:rPr>
            </w:pPr>
            <w:r w:rsidRPr="00072FCC">
              <w:rPr>
                <w:rFonts w:cs="Times New Roman"/>
              </w:rPr>
              <w:t>Diputada Carina Piceno Navarro (Morena)</w:t>
            </w:r>
          </w:p>
          <w:p w14:paraId="5DA18ECE" w14:textId="77777777" w:rsidR="000B6D6F" w:rsidRDefault="000B6D6F" w:rsidP="00E760D3">
            <w:pPr>
              <w:jc w:val="both"/>
              <w:rPr>
                <w:rFonts w:cs="Times New Roman"/>
                <w:noProof/>
                <w:sz w:val="20"/>
                <w:szCs w:val="20"/>
                <w:lang w:val="es-ES_tradnl"/>
              </w:rPr>
            </w:pPr>
          </w:p>
          <w:p w14:paraId="48E6A20C" w14:textId="19F05B31" w:rsidR="000B6D6F" w:rsidRPr="00C94A86" w:rsidRDefault="000B6D6F" w:rsidP="00E760D3">
            <w:pPr>
              <w:jc w:val="both"/>
              <w:rPr>
                <w:noProof/>
                <w:sz w:val="20"/>
                <w:szCs w:val="20"/>
                <w:lang w:val="es-ES_tradnl"/>
              </w:rPr>
            </w:pPr>
            <w:r>
              <w:rPr>
                <w:noProof/>
              </w:rPr>
              <w:drawing>
                <wp:anchor distT="0" distB="0" distL="114300" distR="114300" simplePos="0" relativeHeight="251661312" behindDoc="0" locked="0" layoutInCell="1" allowOverlap="1" wp14:anchorId="34E71EEC" wp14:editId="2B02CC68">
                  <wp:simplePos x="0" y="0"/>
                  <wp:positionH relativeFrom="column">
                    <wp:posOffset>-5080</wp:posOffset>
                  </wp:positionH>
                  <wp:positionV relativeFrom="paragraph">
                    <wp:posOffset>160655</wp:posOffset>
                  </wp:positionV>
                  <wp:extent cx="522605" cy="522605"/>
                  <wp:effectExtent l="0" t="0" r="0" b="0"/>
                  <wp:wrapSquare wrapText="bothSides"/>
                  <wp:docPr id="186268352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2605" cy="5226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9" w:type="pct"/>
          </w:tcPr>
          <w:p w14:paraId="0F4178B6" w14:textId="77777777" w:rsidR="005846AC" w:rsidRPr="005846AC" w:rsidRDefault="005846AC" w:rsidP="005846AC">
            <w:pPr>
              <w:jc w:val="both"/>
              <w:rPr>
                <w:rFonts w:cs="Times New Roman"/>
              </w:rPr>
            </w:pPr>
            <w:r w:rsidRPr="005846AC">
              <w:rPr>
                <w:rFonts w:cs="Times New Roman"/>
              </w:rPr>
              <w:t>Se dio turno directo a la Comisión de Puntos Constitucionales de la Cámara de Diputados.</w:t>
            </w:r>
          </w:p>
          <w:p w14:paraId="52E389F0" w14:textId="331237AF" w:rsidR="003F11CF" w:rsidRPr="005846AC" w:rsidRDefault="003F11CF" w:rsidP="003F11CF">
            <w:pPr>
              <w:jc w:val="both"/>
              <w:rPr>
                <w:sz w:val="20"/>
                <w:szCs w:val="20"/>
              </w:rPr>
            </w:pPr>
          </w:p>
        </w:tc>
        <w:tc>
          <w:tcPr>
            <w:tcW w:w="1763" w:type="pct"/>
          </w:tcPr>
          <w:p w14:paraId="7E2FA562" w14:textId="7D97603E" w:rsidR="003F11CF" w:rsidRPr="00C94A86" w:rsidRDefault="005846AC" w:rsidP="003F11CF">
            <w:pPr>
              <w:jc w:val="both"/>
              <w:rPr>
                <w:sz w:val="20"/>
                <w:szCs w:val="20"/>
                <w:lang w:val="es-ES_tradnl"/>
              </w:rPr>
            </w:pPr>
            <w:r w:rsidRPr="00072FCC">
              <w:rPr>
                <w:rFonts w:cs="Times New Roman"/>
              </w:rPr>
              <w:t>Propone establecer que los juicios en materia laboral se resuelvan en un plazo no mayor a seis meses desde la presentación de la demanda. En casos específicos, como trabajadores del campo, construcción, servicio doméstico, personas adultas mayores, embarazadas o con enfermedades graves, el plazo se reduce a cuatro meses, de esta forma se hace efectivo el derecho constitucional a una justicia pronta y expedita, reduciendo la duración actual de los procesos laborales, que a menudo se extienden por más de un año, y al garantizar plazos cortos, se protege a trabajadores que obtienen resolución y, en su caso, reparación oportuna. Por otra parte, también se protege a patrones, evitando pagos prolongados de salarios caídos por demoras judiciales.</w:t>
            </w:r>
            <w:r w:rsidRPr="00072FCC">
              <w:rPr>
                <w:rFonts w:cs="Times New Roman"/>
              </w:rPr>
              <w:br/>
              <w:t>Proponer un mecanismo de supervisión al establecer que, si no se dicta sentencia en los plazos señalados, el juzgado deberá informar al Tribunal de Disciplina Judicial, justificar el retraso y fijar una nueva fecha límite, no mayor a 60 días naturales, esto puede significar ahorro tanto para el sector público como para los empleadores, al reducir tiempos e incertidumbre en los procesos laborales. Se trata de una medida concreta para combatir la ineficiencia en el sistema de justicia y devolverle credibilidad y eficacia en beneficio de todas las partes.</w:t>
            </w:r>
          </w:p>
        </w:tc>
      </w:tr>
      <w:tr w:rsidR="003F11CF" w:rsidRPr="006F08DB" w14:paraId="5965C3C7" w14:textId="77777777" w:rsidTr="00E760D3">
        <w:trPr>
          <w:jc w:val="center"/>
        </w:trPr>
        <w:tc>
          <w:tcPr>
            <w:tcW w:w="1084" w:type="pct"/>
          </w:tcPr>
          <w:p w14:paraId="5BBB82A5" w14:textId="35805C46" w:rsidR="005846AC" w:rsidRPr="005846AC" w:rsidRDefault="005846AC" w:rsidP="005846AC">
            <w:pPr>
              <w:pStyle w:val="Prrafodelista"/>
              <w:numPr>
                <w:ilvl w:val="0"/>
                <w:numId w:val="13"/>
              </w:numPr>
              <w:jc w:val="both"/>
              <w:rPr>
                <w:rFonts w:cs="Times New Roman"/>
              </w:rPr>
            </w:pPr>
            <w:r w:rsidRPr="005846AC">
              <w:rPr>
                <w:rFonts w:cs="Times New Roman"/>
              </w:rPr>
              <w:t xml:space="preserve">Iniciativa con proyecto de decreto por el que se reforma el apartado A, fracciones I, II, III y IV; Apartado </w:t>
            </w:r>
            <w:r w:rsidRPr="005846AC">
              <w:rPr>
                <w:rFonts w:cs="Times New Roman"/>
              </w:rPr>
              <w:lastRenderedPageBreak/>
              <w:t>B, fracciones I y II, del artículo 123 de la Constitución Política de los Estados Unidos Mexicanos.</w:t>
            </w:r>
          </w:p>
          <w:p w14:paraId="4226A51D" w14:textId="484B6929" w:rsidR="003F11CF" w:rsidRPr="005846AC" w:rsidRDefault="003F11CF" w:rsidP="005846AC">
            <w:pPr>
              <w:jc w:val="both"/>
              <w:rPr>
                <w:sz w:val="20"/>
                <w:szCs w:val="20"/>
              </w:rPr>
            </w:pPr>
          </w:p>
          <w:p w14:paraId="74FE3656" w14:textId="0D54EA94" w:rsidR="003F11CF" w:rsidRPr="00C94A86" w:rsidRDefault="003F11CF" w:rsidP="003F11CF">
            <w:pPr>
              <w:jc w:val="both"/>
              <w:rPr>
                <w:sz w:val="20"/>
                <w:szCs w:val="20"/>
                <w:lang w:val="es-ES_tradnl"/>
              </w:rPr>
            </w:pPr>
          </w:p>
        </w:tc>
        <w:tc>
          <w:tcPr>
            <w:tcW w:w="622" w:type="pct"/>
          </w:tcPr>
          <w:p w14:paraId="68E684B2" w14:textId="77777777" w:rsidR="005846AC" w:rsidRPr="005846AC" w:rsidRDefault="005846AC" w:rsidP="005846AC">
            <w:pPr>
              <w:jc w:val="both"/>
              <w:rPr>
                <w:rFonts w:cs="Times New Roman"/>
              </w:rPr>
            </w:pPr>
            <w:hyperlink r:id="rId10" w:history="1">
              <w:r w:rsidRPr="005846AC">
                <w:rPr>
                  <w:rStyle w:val="Hipervnculo"/>
                  <w:rFonts w:cs="Times New Roman"/>
                  <w:b/>
                  <w:bCs/>
                </w:rPr>
                <w:t>MIÉRCOLES 25 DE JUNIO DE 2025</w:t>
              </w:r>
            </w:hyperlink>
            <w:r w:rsidRPr="005846AC">
              <w:rPr>
                <w:rFonts w:cs="Times New Roman"/>
                <w:b/>
                <w:bCs/>
              </w:rPr>
              <w:t> / GACETA: LXVI/1SPR-19/150786</w:t>
            </w:r>
          </w:p>
          <w:p w14:paraId="57777D8C" w14:textId="7712170F" w:rsidR="003F11CF" w:rsidRPr="005846AC" w:rsidRDefault="003F11CF" w:rsidP="00E760D3">
            <w:pPr>
              <w:jc w:val="both"/>
              <w:rPr>
                <w:noProof/>
                <w:sz w:val="20"/>
                <w:szCs w:val="20"/>
              </w:rPr>
            </w:pPr>
          </w:p>
        </w:tc>
        <w:tc>
          <w:tcPr>
            <w:tcW w:w="530" w:type="pct"/>
          </w:tcPr>
          <w:p w14:paraId="1E184AE3" w14:textId="4B90CB6F" w:rsidR="003F11CF" w:rsidRPr="000B6D6F" w:rsidRDefault="000B6D6F" w:rsidP="003F11CF">
            <w:pPr>
              <w:jc w:val="both"/>
              <w:rPr>
                <w:lang w:val="es-ES_tradnl"/>
              </w:rPr>
            </w:pPr>
            <w:r w:rsidRPr="000B6D6F">
              <w:lastRenderedPageBreak/>
              <w:t>Reducción de la jornada laboral</w:t>
            </w:r>
          </w:p>
        </w:tc>
        <w:tc>
          <w:tcPr>
            <w:tcW w:w="431" w:type="pct"/>
          </w:tcPr>
          <w:p w14:paraId="1D58F95F" w14:textId="1AFCF4DC" w:rsidR="005846AC" w:rsidRDefault="005846AC" w:rsidP="005846AC">
            <w:pPr>
              <w:jc w:val="both"/>
              <w:rPr>
                <w:rFonts w:cs="Times New Roman"/>
              </w:rPr>
            </w:pPr>
            <w:r w:rsidRPr="005846AC">
              <w:rPr>
                <w:rFonts w:cs="Times New Roman"/>
              </w:rPr>
              <w:t xml:space="preserve">Diputado Manuel de Jesús Baldenebro </w:t>
            </w:r>
            <w:r w:rsidRPr="005846AC">
              <w:rPr>
                <w:rFonts w:cs="Times New Roman"/>
              </w:rPr>
              <w:lastRenderedPageBreak/>
              <w:t>Arredondo (Moren</w:t>
            </w:r>
            <w:r w:rsidR="000B6D6F">
              <w:rPr>
                <w:noProof/>
              </w:rPr>
              <w:drawing>
                <wp:anchor distT="0" distB="0" distL="114300" distR="114300" simplePos="0" relativeHeight="251663360" behindDoc="0" locked="0" layoutInCell="1" allowOverlap="1" wp14:anchorId="7459FDC9" wp14:editId="1AB19DE3">
                  <wp:simplePos x="0" y="0"/>
                  <wp:positionH relativeFrom="column">
                    <wp:posOffset>-5080</wp:posOffset>
                  </wp:positionH>
                  <wp:positionV relativeFrom="paragraph">
                    <wp:posOffset>902173</wp:posOffset>
                  </wp:positionV>
                  <wp:extent cx="522605" cy="522605"/>
                  <wp:effectExtent l="0" t="0" r="0" b="0"/>
                  <wp:wrapSquare wrapText="bothSides"/>
                  <wp:docPr id="5985025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2605" cy="522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46AC">
              <w:rPr>
                <w:rFonts w:cs="Times New Roman"/>
              </w:rPr>
              <w:t>a)</w:t>
            </w:r>
          </w:p>
          <w:p w14:paraId="3402FDD5" w14:textId="56092FC4" w:rsidR="000B6D6F" w:rsidRDefault="000B6D6F" w:rsidP="005846AC">
            <w:pPr>
              <w:jc w:val="both"/>
              <w:rPr>
                <w:rFonts w:cs="Times New Roman"/>
              </w:rPr>
            </w:pPr>
          </w:p>
          <w:p w14:paraId="2EFCDC28" w14:textId="7D901184" w:rsidR="000B6D6F" w:rsidRPr="005846AC" w:rsidRDefault="000B6D6F" w:rsidP="005846AC">
            <w:pPr>
              <w:jc w:val="both"/>
              <w:rPr>
                <w:rFonts w:cs="Times New Roman"/>
              </w:rPr>
            </w:pPr>
          </w:p>
          <w:p w14:paraId="24FDB6F1" w14:textId="215274BC" w:rsidR="003F11CF" w:rsidRPr="00C94A86" w:rsidRDefault="003F11CF" w:rsidP="00E760D3">
            <w:pPr>
              <w:jc w:val="both"/>
              <w:rPr>
                <w:noProof/>
                <w:sz w:val="20"/>
                <w:szCs w:val="20"/>
                <w:lang w:val="es-ES_tradnl"/>
              </w:rPr>
            </w:pPr>
          </w:p>
        </w:tc>
        <w:tc>
          <w:tcPr>
            <w:tcW w:w="569" w:type="pct"/>
          </w:tcPr>
          <w:p w14:paraId="345FF22D" w14:textId="57EB95F0" w:rsidR="003F11CF" w:rsidRPr="00C94A86" w:rsidRDefault="005846AC" w:rsidP="003F11CF">
            <w:pPr>
              <w:jc w:val="both"/>
              <w:rPr>
                <w:sz w:val="20"/>
                <w:szCs w:val="20"/>
                <w:lang w:val="es-ES_tradnl"/>
              </w:rPr>
            </w:pPr>
            <w:r w:rsidRPr="00AB3F33">
              <w:rPr>
                <w:rFonts w:cs="Times New Roman"/>
              </w:rPr>
              <w:lastRenderedPageBreak/>
              <w:t xml:space="preserve">Se dio turno directo a la Comisión de Puntos Constitucionales de </w:t>
            </w:r>
            <w:r w:rsidRPr="00AB3F33">
              <w:rPr>
                <w:rFonts w:cs="Times New Roman"/>
              </w:rPr>
              <w:lastRenderedPageBreak/>
              <w:t>la Cámara de Diputados.</w:t>
            </w:r>
          </w:p>
        </w:tc>
        <w:tc>
          <w:tcPr>
            <w:tcW w:w="1763" w:type="pct"/>
          </w:tcPr>
          <w:p w14:paraId="5FDA6BC8" w14:textId="1E16EBF5" w:rsidR="003F11CF" w:rsidRPr="00C94A86" w:rsidRDefault="005846AC" w:rsidP="003F11CF">
            <w:pPr>
              <w:jc w:val="both"/>
              <w:rPr>
                <w:sz w:val="20"/>
                <w:szCs w:val="20"/>
                <w:lang w:val="es-ES_tradnl"/>
              </w:rPr>
            </w:pPr>
            <w:r w:rsidRPr="00AB3F33">
              <w:rPr>
                <w:rFonts w:cs="Times New Roman"/>
              </w:rPr>
              <w:lastRenderedPageBreak/>
              <w:t xml:space="preserve">Propone establecer que la duración de la jornada laboral máxima distribuida en cinco días, será de cuarenta horas; la jornada máxima de trabajo nocturno de 6 horas, y jornada máxima de cinco horas para los trabajadores mayores de quince y menores de dieciséis años; </w:t>
            </w:r>
            <w:r w:rsidRPr="00AB3F33">
              <w:rPr>
                <w:rFonts w:cs="Times New Roman"/>
              </w:rPr>
              <w:lastRenderedPageBreak/>
              <w:t>asimismo, se establece que por cada cinco días de trabajo, los trabajadores disfrutarán de dos días de descanso, cuando menos y en los artículos transitorios se propone una implementación gradual para alcanzar la jornada laboral de 40 horas en un periodo de cinco años.</w:t>
            </w:r>
          </w:p>
        </w:tc>
      </w:tr>
      <w:tr w:rsidR="006369AE" w:rsidRPr="006F08DB" w14:paraId="1DD8A11D" w14:textId="77777777" w:rsidTr="00E760D3">
        <w:trPr>
          <w:jc w:val="center"/>
        </w:trPr>
        <w:tc>
          <w:tcPr>
            <w:tcW w:w="1084" w:type="pct"/>
          </w:tcPr>
          <w:p w14:paraId="0E081E29" w14:textId="695991A2" w:rsidR="005846AC" w:rsidRPr="005846AC" w:rsidRDefault="005846AC" w:rsidP="005846AC">
            <w:pPr>
              <w:pStyle w:val="Prrafodelista"/>
              <w:numPr>
                <w:ilvl w:val="0"/>
                <w:numId w:val="13"/>
              </w:numPr>
              <w:jc w:val="both"/>
              <w:rPr>
                <w:rFonts w:cs="Times New Roman"/>
              </w:rPr>
            </w:pPr>
            <w:r w:rsidRPr="005846AC">
              <w:rPr>
                <w:rFonts w:cs="Times New Roman"/>
              </w:rPr>
              <w:lastRenderedPageBreak/>
              <w:t>Iniciativa con proyecto de decreto por el que se adiciona la fracción VIII Bis del artículo 43 de la Ley Federal de los Trabajadores al Servicio del Estado, reglamentaria del Apartado B del artículo 123 Constitucional.</w:t>
            </w:r>
          </w:p>
          <w:p w14:paraId="792430C3" w14:textId="5EE6BC16" w:rsidR="006369AE" w:rsidRPr="005846AC" w:rsidRDefault="006369AE" w:rsidP="005846AC">
            <w:pPr>
              <w:jc w:val="both"/>
              <w:rPr>
                <w:sz w:val="20"/>
                <w:szCs w:val="20"/>
              </w:rPr>
            </w:pPr>
          </w:p>
        </w:tc>
        <w:tc>
          <w:tcPr>
            <w:tcW w:w="622" w:type="pct"/>
          </w:tcPr>
          <w:p w14:paraId="7C6FA943" w14:textId="068B96D4" w:rsidR="006369AE" w:rsidRPr="006369AE" w:rsidRDefault="005846AC" w:rsidP="003F11CF">
            <w:pPr>
              <w:jc w:val="both"/>
              <w:rPr>
                <w:sz w:val="20"/>
                <w:szCs w:val="20"/>
              </w:rPr>
            </w:pPr>
            <w:hyperlink r:id="rId11" w:history="1">
              <w:r w:rsidRPr="00D85C71">
                <w:rPr>
                  <w:rStyle w:val="Hipervnculo"/>
                  <w:rFonts w:cs="Times New Roman"/>
                  <w:b/>
                  <w:bCs/>
                </w:rPr>
                <w:t>JUEVES 03 DE JULIO DE 2025</w:t>
              </w:r>
            </w:hyperlink>
            <w:r w:rsidRPr="00D85C71">
              <w:rPr>
                <w:rFonts w:cs="Times New Roman"/>
                <w:b/>
                <w:bCs/>
              </w:rPr>
              <w:t> / GACETA: LXVI/1SPR-20/151040</w:t>
            </w:r>
          </w:p>
        </w:tc>
        <w:tc>
          <w:tcPr>
            <w:tcW w:w="530" w:type="pct"/>
          </w:tcPr>
          <w:p w14:paraId="62BD7C47" w14:textId="6E649CE0" w:rsidR="006369AE" w:rsidRPr="000B6D6F" w:rsidRDefault="000B6D6F" w:rsidP="003F11CF">
            <w:pPr>
              <w:jc w:val="both"/>
              <w:rPr>
                <w:lang w:val="es-ES_tradnl"/>
              </w:rPr>
            </w:pPr>
            <w:r w:rsidRPr="000B6D6F">
              <w:rPr>
                <w:lang w:val="es-ES_tradnl"/>
              </w:rPr>
              <w:t>Permiso laboral con goce de sueldo para padres de hijos con cáncer.</w:t>
            </w:r>
          </w:p>
        </w:tc>
        <w:tc>
          <w:tcPr>
            <w:tcW w:w="431" w:type="pct"/>
          </w:tcPr>
          <w:p w14:paraId="1A55A343" w14:textId="1E8A7C69" w:rsidR="006369AE" w:rsidRPr="00C94A86" w:rsidRDefault="000B6D6F" w:rsidP="003F11CF">
            <w:pPr>
              <w:jc w:val="both"/>
              <w:rPr>
                <w:noProof/>
                <w:sz w:val="20"/>
                <w:szCs w:val="20"/>
                <w:lang w:val="es-ES_tradnl"/>
              </w:rPr>
            </w:pPr>
            <w:r>
              <w:rPr>
                <w:noProof/>
              </w:rPr>
              <w:drawing>
                <wp:anchor distT="0" distB="0" distL="114300" distR="114300" simplePos="0" relativeHeight="251672576" behindDoc="0" locked="0" layoutInCell="1" allowOverlap="1" wp14:anchorId="794266E2" wp14:editId="4184B21B">
                  <wp:simplePos x="0" y="0"/>
                  <wp:positionH relativeFrom="column">
                    <wp:posOffset>-6558</wp:posOffset>
                  </wp:positionH>
                  <wp:positionV relativeFrom="paragraph">
                    <wp:posOffset>3584141</wp:posOffset>
                  </wp:positionV>
                  <wp:extent cx="522605" cy="522605"/>
                  <wp:effectExtent l="0" t="0" r="0" b="0"/>
                  <wp:wrapSquare wrapText="bothSides"/>
                  <wp:docPr id="120817209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2605" cy="522605"/>
                          </a:xfrm>
                          <a:prstGeom prst="rect">
                            <a:avLst/>
                          </a:prstGeom>
                          <a:noFill/>
                          <a:ln>
                            <a:noFill/>
                          </a:ln>
                        </pic:spPr>
                      </pic:pic>
                    </a:graphicData>
                  </a:graphic>
                  <wp14:sizeRelH relativeFrom="page">
                    <wp14:pctWidth>0</wp14:pctWidth>
                  </wp14:sizeRelH>
                  <wp14:sizeRelV relativeFrom="page">
                    <wp14:pctHeight>0</wp14:pctHeight>
                  </wp14:sizeRelV>
                </wp:anchor>
              </w:drawing>
            </w:r>
            <w:r w:rsidR="005846AC" w:rsidRPr="00DA3B2A">
              <w:rPr>
                <w:rFonts w:cs="Times New Roman"/>
              </w:rPr>
              <w:t>Diputado José Guadalupe Buenrostro Martínez (PVEM), integrante de la LXIV Legislatura del Congreso del Estado de Jalisco</w:t>
            </w:r>
            <w:r>
              <w:fldChar w:fldCharType="begin"/>
            </w:r>
            <w:r>
              <w:instrText xml:space="preserve"> INCLUDEPICTURE "/Users/carlos/Library/Group Containers/UBF8T346G9.ms/WebArchiveCopyPasteTempFiles/com.microsoft.Word/800px-Logo_Partido_Verde_%28M%C3%A9xico%29.svg.png" \* MERGEFORMATINET </w:instrText>
            </w:r>
            <w:r>
              <w:fldChar w:fldCharType="separate"/>
            </w:r>
            <w:r>
              <w:fldChar w:fldCharType="end"/>
            </w:r>
          </w:p>
        </w:tc>
        <w:tc>
          <w:tcPr>
            <w:tcW w:w="569" w:type="pct"/>
          </w:tcPr>
          <w:p w14:paraId="6264F14B" w14:textId="486D2E4B" w:rsidR="006369AE" w:rsidRPr="00C94A86" w:rsidRDefault="005846AC" w:rsidP="003F11CF">
            <w:pPr>
              <w:jc w:val="both"/>
              <w:rPr>
                <w:sz w:val="20"/>
                <w:szCs w:val="20"/>
                <w:lang w:val="es-ES_tradnl"/>
              </w:rPr>
            </w:pPr>
            <w:r w:rsidRPr="00DA3B2A">
              <w:rPr>
                <w:rFonts w:cs="Times New Roman"/>
              </w:rPr>
              <w:t>Se turnó a la Comisión de Trabajo y Previsión Social de la Cámara de Diputados.</w:t>
            </w:r>
          </w:p>
        </w:tc>
        <w:tc>
          <w:tcPr>
            <w:tcW w:w="1763" w:type="pct"/>
          </w:tcPr>
          <w:p w14:paraId="03028165" w14:textId="77777777" w:rsidR="005846AC" w:rsidRDefault="005846AC" w:rsidP="005846AC">
            <w:pPr>
              <w:jc w:val="both"/>
            </w:pPr>
            <w:r w:rsidRPr="005846AC">
              <w:rPr>
                <w:rFonts w:cs="Times New Roman"/>
              </w:rPr>
              <w:t xml:space="preserve">Busca otorgar </w:t>
            </w:r>
            <w:r w:rsidRPr="00DA3B2A">
              <w:t>un permiso laboral con goce de sueldo para trabajadores cuyos hijos menores de edad hayan sido diagnosticados con cáncer infantil, sin afectar su antigüedad ni derechos laborales. Este permiso será justificado en los siguientes casos:</w:t>
            </w:r>
          </w:p>
          <w:p w14:paraId="122AADC7" w14:textId="77777777" w:rsidR="005846AC" w:rsidRPr="00DA3B2A" w:rsidRDefault="005846AC" w:rsidP="005846AC">
            <w:pPr>
              <w:pStyle w:val="Prrafodelista"/>
              <w:numPr>
                <w:ilvl w:val="0"/>
                <w:numId w:val="15"/>
              </w:numPr>
              <w:jc w:val="both"/>
            </w:pPr>
            <w:r w:rsidRPr="00DA3B2A">
              <w:rPr>
                <w:rFonts w:cs="Times New Roman"/>
              </w:rPr>
              <w:t>Cuando el menor requiera hospitalización urgente o tratamiento inmediato.</w:t>
            </w:r>
          </w:p>
          <w:p w14:paraId="0A59539C" w14:textId="77777777" w:rsidR="005846AC" w:rsidRPr="00DA3B2A" w:rsidRDefault="005846AC" w:rsidP="005846AC">
            <w:pPr>
              <w:pStyle w:val="Prrafodelista"/>
              <w:numPr>
                <w:ilvl w:val="0"/>
                <w:numId w:val="15"/>
              </w:numPr>
              <w:jc w:val="both"/>
            </w:pPr>
            <w:r w:rsidRPr="00DA3B2A">
              <w:rPr>
                <w:rFonts w:cs="Times New Roman"/>
              </w:rPr>
              <w:t>Durante fases críticas de la enfermedad, conforme a certificado médico.</w:t>
            </w:r>
          </w:p>
          <w:p w14:paraId="1FE94783" w14:textId="77777777" w:rsidR="005846AC" w:rsidRPr="00DA3B2A" w:rsidRDefault="005846AC" w:rsidP="005846AC">
            <w:pPr>
              <w:pStyle w:val="Prrafodelista"/>
              <w:numPr>
                <w:ilvl w:val="0"/>
                <w:numId w:val="15"/>
              </w:numPr>
              <w:jc w:val="both"/>
            </w:pPr>
            <w:r w:rsidRPr="00DA3B2A">
              <w:rPr>
                <w:rFonts w:cs="Times New Roman"/>
              </w:rPr>
              <w:t>Para asistir a consultas, terapias o procedimientos médicos necesarios, con la debida justificación médica.</w:t>
            </w:r>
          </w:p>
          <w:p w14:paraId="53693D23" w14:textId="77777777" w:rsidR="005846AC" w:rsidRDefault="005846AC" w:rsidP="005846AC">
            <w:pPr>
              <w:pStyle w:val="Prrafodelista"/>
              <w:jc w:val="both"/>
              <w:rPr>
                <w:rFonts w:cs="Times New Roman"/>
              </w:rPr>
            </w:pPr>
          </w:p>
          <w:p w14:paraId="075B4BAC" w14:textId="77777777" w:rsidR="005846AC" w:rsidRPr="005846AC" w:rsidRDefault="005846AC" w:rsidP="005846AC">
            <w:pPr>
              <w:jc w:val="both"/>
              <w:rPr>
                <w:rFonts w:cs="Times New Roman"/>
              </w:rPr>
            </w:pPr>
            <w:r w:rsidRPr="005846AC">
              <w:rPr>
                <w:rFonts w:cs="Times New Roman"/>
              </w:rPr>
              <w:t>El permiso será de uno hasta veintiocho días por año, y podrá otorgarse hasta por tres años, no necesariamente continuos. Además, no podrá ser motivo de despido, sanción ni represalia por parte del empleador.</w:t>
            </w:r>
          </w:p>
          <w:p w14:paraId="5472C4CC" w14:textId="77777777" w:rsidR="005846AC" w:rsidRPr="005846AC" w:rsidRDefault="005846AC" w:rsidP="005846AC">
            <w:pPr>
              <w:jc w:val="both"/>
              <w:rPr>
                <w:rFonts w:cs="Times New Roman"/>
              </w:rPr>
            </w:pPr>
            <w:r w:rsidRPr="005846AC">
              <w:rPr>
                <w:rFonts w:cs="Times New Roman"/>
              </w:rPr>
              <w:t>Las instituciones empleadoras deberán establecer mecanismos ágiles para tramitar estos permisos, garantizando el acceso oportuno y la protección de los derechos laborales del trabajador.</w:t>
            </w:r>
          </w:p>
          <w:p w14:paraId="5589ADAD" w14:textId="63465982" w:rsidR="006369AE" w:rsidRPr="005846AC" w:rsidRDefault="006369AE" w:rsidP="003F11CF">
            <w:pPr>
              <w:jc w:val="both"/>
              <w:rPr>
                <w:sz w:val="20"/>
                <w:szCs w:val="20"/>
              </w:rPr>
            </w:pPr>
          </w:p>
        </w:tc>
      </w:tr>
      <w:tr w:rsidR="003F11CF" w:rsidRPr="006F08DB" w14:paraId="5F4D07D8" w14:textId="77777777" w:rsidTr="00E760D3">
        <w:trPr>
          <w:jc w:val="center"/>
        </w:trPr>
        <w:tc>
          <w:tcPr>
            <w:tcW w:w="1084" w:type="pct"/>
          </w:tcPr>
          <w:p w14:paraId="56ACCA1E" w14:textId="5F942778" w:rsidR="005846AC" w:rsidRPr="005846AC" w:rsidRDefault="005846AC" w:rsidP="005846AC">
            <w:pPr>
              <w:pStyle w:val="Prrafodelista"/>
              <w:numPr>
                <w:ilvl w:val="0"/>
                <w:numId w:val="13"/>
              </w:numPr>
              <w:jc w:val="both"/>
              <w:rPr>
                <w:rFonts w:cs="Times New Roman"/>
              </w:rPr>
            </w:pPr>
            <w:r w:rsidRPr="005846AC">
              <w:rPr>
                <w:rFonts w:cs="Times New Roman"/>
              </w:rPr>
              <w:t xml:space="preserve">Iniciativa con proyecto de </w:t>
            </w:r>
            <w:r w:rsidRPr="005846AC">
              <w:rPr>
                <w:rFonts w:cs="Times New Roman"/>
              </w:rPr>
              <w:lastRenderedPageBreak/>
              <w:t>decreto por el que se adiciona la fracción XIX Ter al artículo 132 de la Ley Federal del Trabajo.</w:t>
            </w:r>
          </w:p>
          <w:p w14:paraId="200A7517" w14:textId="7C40B593" w:rsidR="003F11CF" w:rsidRPr="005846AC" w:rsidRDefault="003F11CF" w:rsidP="005846AC">
            <w:pPr>
              <w:jc w:val="both"/>
              <w:rPr>
                <w:sz w:val="20"/>
                <w:szCs w:val="20"/>
                <w:lang w:val="es-ES_tradnl"/>
              </w:rPr>
            </w:pPr>
          </w:p>
        </w:tc>
        <w:tc>
          <w:tcPr>
            <w:tcW w:w="622" w:type="pct"/>
          </w:tcPr>
          <w:p w14:paraId="4948DCE0" w14:textId="77777777" w:rsidR="005846AC" w:rsidRPr="005846AC" w:rsidRDefault="005846AC" w:rsidP="005846AC">
            <w:pPr>
              <w:jc w:val="both"/>
              <w:rPr>
                <w:rFonts w:cs="Times New Roman"/>
              </w:rPr>
            </w:pPr>
            <w:hyperlink r:id="rId13" w:history="1">
              <w:r w:rsidRPr="005846AC">
                <w:rPr>
                  <w:rStyle w:val="Hipervnculo"/>
                  <w:rFonts w:cs="Times New Roman"/>
                  <w:b/>
                  <w:bCs/>
                </w:rPr>
                <w:t xml:space="preserve">JUEVES 03 DE JULIO </w:t>
              </w:r>
              <w:r w:rsidRPr="005846AC">
                <w:rPr>
                  <w:rStyle w:val="Hipervnculo"/>
                  <w:rFonts w:cs="Times New Roman"/>
                  <w:b/>
                  <w:bCs/>
                </w:rPr>
                <w:lastRenderedPageBreak/>
                <w:t>DE 2025</w:t>
              </w:r>
            </w:hyperlink>
            <w:r w:rsidRPr="005846AC">
              <w:rPr>
                <w:rFonts w:cs="Times New Roman"/>
                <w:b/>
                <w:bCs/>
              </w:rPr>
              <w:t> / GACETA: LXVI/1SPR-20/151044</w:t>
            </w:r>
          </w:p>
          <w:p w14:paraId="26DD012E" w14:textId="13943CBD" w:rsidR="003F11CF" w:rsidRPr="005846AC" w:rsidRDefault="003F11CF" w:rsidP="003F11CF">
            <w:pPr>
              <w:jc w:val="both"/>
              <w:rPr>
                <w:sz w:val="20"/>
                <w:szCs w:val="20"/>
              </w:rPr>
            </w:pPr>
          </w:p>
          <w:p w14:paraId="488EA6E2" w14:textId="04AA7010" w:rsidR="003F11CF" w:rsidRPr="00C94A86" w:rsidRDefault="003F11CF" w:rsidP="003F11CF">
            <w:pPr>
              <w:jc w:val="both"/>
              <w:rPr>
                <w:sz w:val="20"/>
                <w:szCs w:val="20"/>
                <w:lang w:val="es-ES_tradnl"/>
              </w:rPr>
            </w:pPr>
          </w:p>
          <w:p w14:paraId="4C3AB538" w14:textId="680111D5" w:rsidR="003F11CF" w:rsidRPr="00C94A86" w:rsidRDefault="003F11CF" w:rsidP="003F11CF">
            <w:pPr>
              <w:jc w:val="both"/>
              <w:rPr>
                <w:sz w:val="20"/>
                <w:szCs w:val="20"/>
                <w:lang w:val="es-ES_tradnl"/>
              </w:rPr>
            </w:pPr>
            <w:r w:rsidRPr="00C94A86">
              <w:rPr>
                <w:noProof/>
                <w:sz w:val="20"/>
                <w:szCs w:val="20"/>
                <w:lang w:val="es-ES_tradnl"/>
              </w:rPr>
              <w:t xml:space="preserve"> </w:t>
            </w:r>
          </w:p>
        </w:tc>
        <w:tc>
          <w:tcPr>
            <w:tcW w:w="530" w:type="pct"/>
          </w:tcPr>
          <w:p w14:paraId="0346F239" w14:textId="70A227E7" w:rsidR="003F11CF" w:rsidRPr="000B6D6F" w:rsidRDefault="000B6D6F" w:rsidP="003F11CF">
            <w:pPr>
              <w:jc w:val="both"/>
              <w:rPr>
                <w:lang w:val="es-ES_tradnl"/>
              </w:rPr>
            </w:pPr>
            <w:r w:rsidRPr="000B6D6F">
              <w:lastRenderedPageBreak/>
              <w:t xml:space="preserve">Permiso laboral </w:t>
            </w:r>
            <w:r w:rsidRPr="000B6D6F">
              <w:lastRenderedPageBreak/>
              <w:t>semestral con goce de sueldo para detección de cáncer en trabajadoras.</w:t>
            </w:r>
          </w:p>
        </w:tc>
        <w:tc>
          <w:tcPr>
            <w:tcW w:w="431" w:type="pct"/>
          </w:tcPr>
          <w:p w14:paraId="3F30C997" w14:textId="77777777" w:rsidR="000B6D6F" w:rsidRDefault="005846AC" w:rsidP="003F11CF">
            <w:pPr>
              <w:jc w:val="both"/>
              <w:rPr>
                <w:sz w:val="20"/>
                <w:szCs w:val="20"/>
                <w:lang w:val="es-ES_tradnl"/>
              </w:rPr>
            </w:pPr>
            <w:r w:rsidRPr="006A3BC4">
              <w:rPr>
                <w:rFonts w:cs="Times New Roman"/>
              </w:rPr>
              <w:lastRenderedPageBreak/>
              <w:t xml:space="preserve">Diputado </w:t>
            </w:r>
            <w:r w:rsidRPr="006A3BC4">
              <w:rPr>
                <w:rFonts w:cs="Times New Roman"/>
              </w:rPr>
              <w:lastRenderedPageBreak/>
              <w:t>Martín Franco Cuevas (Morena), integrante de la LXIV Legislatura del Congreso del Estado de Jalisco</w:t>
            </w:r>
            <w:r w:rsidRPr="00C94A86">
              <w:rPr>
                <w:sz w:val="20"/>
                <w:szCs w:val="20"/>
                <w:lang w:val="es-ES_tradnl"/>
              </w:rPr>
              <w:t xml:space="preserve"> </w:t>
            </w:r>
          </w:p>
          <w:p w14:paraId="51447F15" w14:textId="7D34DA7E" w:rsidR="000B6D6F" w:rsidRDefault="000B6D6F" w:rsidP="003F11CF">
            <w:pPr>
              <w:jc w:val="both"/>
              <w:rPr>
                <w:sz w:val="20"/>
                <w:szCs w:val="20"/>
                <w:lang w:val="es-ES_tradnl"/>
              </w:rPr>
            </w:pPr>
            <w:r>
              <w:rPr>
                <w:noProof/>
              </w:rPr>
              <w:drawing>
                <wp:anchor distT="0" distB="0" distL="114300" distR="114300" simplePos="0" relativeHeight="251665408" behindDoc="0" locked="0" layoutInCell="1" allowOverlap="1" wp14:anchorId="6F92BB70" wp14:editId="78251432">
                  <wp:simplePos x="0" y="0"/>
                  <wp:positionH relativeFrom="column">
                    <wp:posOffset>-5080</wp:posOffset>
                  </wp:positionH>
                  <wp:positionV relativeFrom="paragraph">
                    <wp:posOffset>219096</wp:posOffset>
                  </wp:positionV>
                  <wp:extent cx="522605" cy="522605"/>
                  <wp:effectExtent l="0" t="0" r="0" b="0"/>
                  <wp:wrapSquare wrapText="bothSides"/>
                  <wp:docPr id="51412646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2605" cy="522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17D372" w14:textId="0F885BC2" w:rsidR="003F11CF" w:rsidRPr="00C94A86" w:rsidRDefault="003F11CF" w:rsidP="003F11CF">
            <w:pPr>
              <w:jc w:val="both"/>
              <w:rPr>
                <w:sz w:val="20"/>
                <w:szCs w:val="20"/>
                <w:lang w:val="es-ES_tradnl"/>
              </w:rPr>
            </w:pPr>
            <w:r w:rsidRPr="00C94A86">
              <w:rPr>
                <w:sz w:val="20"/>
                <w:szCs w:val="20"/>
                <w:lang w:val="es-ES_tradnl"/>
              </w:rPr>
              <w:fldChar w:fldCharType="begin"/>
            </w:r>
            <w:r w:rsidRPr="00C94A86">
              <w:rPr>
                <w:sz w:val="20"/>
                <w:szCs w:val="20"/>
                <w:lang w:val="es-ES_tradnl"/>
              </w:rPr>
              <w:instrText xml:space="preserve"> INCLUDEPICTURE "/Users/carlos/Library/Group Containers/UBF8T346G9.ms/WebArchiveCopyPasteTempFiles/com.microsoft.Word/2048px-Logo_Partido_Movimiento_Ciudadano_%28M%C3%A9xico%29.svg.png" \* MERGEFORMATINET </w:instrText>
            </w:r>
            <w:r w:rsidRPr="00C94A86">
              <w:rPr>
                <w:sz w:val="20"/>
                <w:szCs w:val="20"/>
                <w:lang w:val="es-ES_tradnl"/>
              </w:rPr>
              <w:fldChar w:fldCharType="separate"/>
            </w:r>
            <w:r w:rsidRPr="00C94A86">
              <w:rPr>
                <w:sz w:val="20"/>
                <w:szCs w:val="20"/>
                <w:lang w:val="es-ES_tradnl"/>
              </w:rPr>
              <w:fldChar w:fldCharType="end"/>
            </w:r>
          </w:p>
        </w:tc>
        <w:tc>
          <w:tcPr>
            <w:tcW w:w="569" w:type="pct"/>
          </w:tcPr>
          <w:p w14:paraId="4C177A87" w14:textId="18AE9CCF" w:rsidR="003F11CF" w:rsidRPr="00C94A86" w:rsidRDefault="005846AC" w:rsidP="003F11CF">
            <w:pPr>
              <w:jc w:val="both"/>
              <w:rPr>
                <w:sz w:val="20"/>
                <w:szCs w:val="20"/>
                <w:lang w:val="es-ES_tradnl"/>
              </w:rPr>
            </w:pPr>
            <w:r w:rsidRPr="006A3BC4">
              <w:rPr>
                <w:rFonts w:cs="Times New Roman"/>
              </w:rPr>
              <w:lastRenderedPageBreak/>
              <w:t xml:space="preserve">Se turnó a la </w:t>
            </w:r>
            <w:r w:rsidRPr="006A3BC4">
              <w:rPr>
                <w:rFonts w:cs="Times New Roman"/>
              </w:rPr>
              <w:lastRenderedPageBreak/>
              <w:t>Comisión de Trabajo y Previsión Social de la Cámara de Diputados.</w:t>
            </w:r>
          </w:p>
        </w:tc>
        <w:tc>
          <w:tcPr>
            <w:tcW w:w="1763" w:type="pct"/>
          </w:tcPr>
          <w:p w14:paraId="7C01775C" w14:textId="45BF5F94" w:rsidR="003F11CF" w:rsidRPr="00C94A86" w:rsidRDefault="005846AC" w:rsidP="003F11CF">
            <w:pPr>
              <w:jc w:val="both"/>
              <w:rPr>
                <w:sz w:val="20"/>
                <w:szCs w:val="20"/>
                <w:lang w:val="es-ES_tradnl"/>
              </w:rPr>
            </w:pPr>
            <w:r w:rsidRPr="006A3BC4">
              <w:rPr>
                <w:rFonts w:cs="Times New Roman"/>
              </w:rPr>
              <w:lastRenderedPageBreak/>
              <w:t xml:space="preserve">Busca otorgar un permiso con goce de sueldo, dos veces al año, de manera </w:t>
            </w:r>
            <w:r w:rsidRPr="006A3BC4">
              <w:rPr>
                <w:rFonts w:cs="Times New Roman"/>
              </w:rPr>
              <w:lastRenderedPageBreak/>
              <w:t>semestral, para que las trabajadoras se sometan en esos días, a las pruebas y análisis que permitan detectar, monitorear y combatir el cáncer de mama, así como el cérvicouterino, justificando lo anterior, ante el patrón, por medio de los recibos de atención médica, incapacidades, o de cualquier otra forma que permita establecsr o acreeditar la atención médica y laboratorial</w:t>
            </w:r>
          </w:p>
        </w:tc>
      </w:tr>
      <w:tr w:rsidR="003F11CF" w:rsidRPr="006F08DB" w14:paraId="47D33093" w14:textId="77777777" w:rsidTr="00E760D3">
        <w:trPr>
          <w:jc w:val="center"/>
        </w:trPr>
        <w:tc>
          <w:tcPr>
            <w:tcW w:w="1084" w:type="pct"/>
          </w:tcPr>
          <w:p w14:paraId="7C8604B6" w14:textId="2D8E82A5" w:rsidR="005846AC" w:rsidRPr="005846AC" w:rsidRDefault="005846AC" w:rsidP="005846AC">
            <w:pPr>
              <w:pStyle w:val="Prrafodelista"/>
              <w:numPr>
                <w:ilvl w:val="0"/>
                <w:numId w:val="13"/>
              </w:numPr>
              <w:jc w:val="both"/>
              <w:rPr>
                <w:rFonts w:cs="Times New Roman"/>
              </w:rPr>
            </w:pPr>
            <w:r w:rsidRPr="005846AC">
              <w:rPr>
                <w:rFonts w:cs="Times New Roman"/>
              </w:rPr>
              <w:lastRenderedPageBreak/>
              <w:t>Iniciativa con proyecto de decreto por el que se reforma la fracción V del artículo 501 de la Ley Federal del Trabajo.</w:t>
            </w:r>
          </w:p>
          <w:p w14:paraId="7C9324EA" w14:textId="0CBB6545" w:rsidR="003F11CF" w:rsidRPr="00E760D3" w:rsidRDefault="003F11CF" w:rsidP="005846AC">
            <w:pPr>
              <w:pStyle w:val="Prrafodelista"/>
              <w:jc w:val="both"/>
              <w:rPr>
                <w:sz w:val="20"/>
                <w:szCs w:val="20"/>
                <w:lang w:val="es-ES_tradnl"/>
              </w:rPr>
            </w:pPr>
          </w:p>
        </w:tc>
        <w:tc>
          <w:tcPr>
            <w:tcW w:w="622" w:type="pct"/>
          </w:tcPr>
          <w:p w14:paraId="6821BC13" w14:textId="2FCF4C9E" w:rsidR="003F11CF" w:rsidRPr="00C94A86" w:rsidRDefault="005846AC" w:rsidP="003F11CF">
            <w:pPr>
              <w:jc w:val="both"/>
              <w:rPr>
                <w:sz w:val="20"/>
                <w:szCs w:val="20"/>
                <w:lang w:val="es-ES_tradnl"/>
              </w:rPr>
            </w:pPr>
            <w:hyperlink r:id="rId14" w:history="1">
              <w:r w:rsidRPr="002049F9">
                <w:rPr>
                  <w:rStyle w:val="Hipervnculo"/>
                  <w:rFonts w:cs="Times New Roman"/>
                  <w:b/>
                  <w:bCs/>
                </w:rPr>
                <w:t>JUEVES 03 DE JULIO DE 2025</w:t>
              </w:r>
            </w:hyperlink>
            <w:r w:rsidRPr="002049F9">
              <w:rPr>
                <w:rFonts w:cs="Times New Roman"/>
                <w:b/>
                <w:bCs/>
              </w:rPr>
              <w:t> / GACETA: LXVI/1SPR-20/151047</w:t>
            </w:r>
          </w:p>
          <w:p w14:paraId="08A7829D" w14:textId="7247B69B" w:rsidR="003F11CF" w:rsidRPr="00C94A86" w:rsidRDefault="003F11CF" w:rsidP="003F11CF">
            <w:pPr>
              <w:jc w:val="both"/>
              <w:rPr>
                <w:sz w:val="20"/>
                <w:szCs w:val="20"/>
                <w:lang w:val="es-ES_tradnl"/>
              </w:rPr>
            </w:pPr>
          </w:p>
          <w:p w14:paraId="33FC2331" w14:textId="77945841" w:rsidR="003F11CF" w:rsidRPr="00C94A86" w:rsidRDefault="003F11CF" w:rsidP="003F11CF">
            <w:pPr>
              <w:jc w:val="both"/>
              <w:rPr>
                <w:sz w:val="20"/>
                <w:szCs w:val="20"/>
                <w:lang w:val="es-ES_tradnl"/>
              </w:rPr>
            </w:pPr>
          </w:p>
        </w:tc>
        <w:tc>
          <w:tcPr>
            <w:tcW w:w="530" w:type="pct"/>
          </w:tcPr>
          <w:p w14:paraId="6ADECC2A" w14:textId="34AA797F" w:rsidR="003F11CF" w:rsidRPr="000B6D6F" w:rsidRDefault="000B6D6F" w:rsidP="003F11CF">
            <w:pPr>
              <w:jc w:val="both"/>
              <w:rPr>
                <w:lang w:val="es-ES_tradnl"/>
              </w:rPr>
            </w:pPr>
            <w:r w:rsidRPr="000B6D6F">
              <w:t>Inclusión de parientes colaterales como beneficiarios laborales.</w:t>
            </w:r>
          </w:p>
        </w:tc>
        <w:tc>
          <w:tcPr>
            <w:tcW w:w="431" w:type="pct"/>
          </w:tcPr>
          <w:p w14:paraId="2BEE805D" w14:textId="77777777" w:rsidR="003F11CF" w:rsidRDefault="005846AC" w:rsidP="00E760D3">
            <w:pPr>
              <w:jc w:val="both"/>
              <w:rPr>
                <w:rFonts w:cs="Times New Roman"/>
              </w:rPr>
            </w:pPr>
            <w:r w:rsidRPr="002049F9">
              <w:rPr>
                <w:rFonts w:cs="Times New Roman"/>
              </w:rPr>
              <w:t>Diputado Martín Franco Cuevas (Morena), integrante de la LXIV Legislatura del Congreso del Estado de Jalisco</w:t>
            </w:r>
          </w:p>
          <w:p w14:paraId="3913A0CD" w14:textId="6AEFBDB1" w:rsidR="000B6D6F" w:rsidRDefault="000B6D6F" w:rsidP="00E760D3">
            <w:pPr>
              <w:jc w:val="both"/>
              <w:rPr>
                <w:rFonts w:cs="Times New Roman"/>
                <w:sz w:val="20"/>
                <w:szCs w:val="20"/>
                <w:lang w:val="es-ES_tradnl"/>
              </w:rPr>
            </w:pPr>
            <w:r>
              <w:rPr>
                <w:noProof/>
              </w:rPr>
              <w:drawing>
                <wp:anchor distT="0" distB="0" distL="114300" distR="114300" simplePos="0" relativeHeight="251667456" behindDoc="0" locked="0" layoutInCell="1" allowOverlap="1" wp14:anchorId="1BAC2092" wp14:editId="4BBBA13A">
                  <wp:simplePos x="0" y="0"/>
                  <wp:positionH relativeFrom="column">
                    <wp:posOffset>-5080</wp:posOffset>
                  </wp:positionH>
                  <wp:positionV relativeFrom="paragraph">
                    <wp:posOffset>170636</wp:posOffset>
                  </wp:positionV>
                  <wp:extent cx="522605" cy="522605"/>
                  <wp:effectExtent l="0" t="0" r="0" b="0"/>
                  <wp:wrapSquare wrapText="bothSides"/>
                  <wp:docPr id="19204155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2605" cy="522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711B2F" w14:textId="558503CD" w:rsidR="000B6D6F" w:rsidRPr="00C94A86" w:rsidRDefault="000B6D6F" w:rsidP="00E760D3">
            <w:pPr>
              <w:jc w:val="both"/>
              <w:rPr>
                <w:sz w:val="20"/>
                <w:szCs w:val="20"/>
                <w:lang w:val="es-ES_tradnl"/>
              </w:rPr>
            </w:pPr>
          </w:p>
        </w:tc>
        <w:tc>
          <w:tcPr>
            <w:tcW w:w="569" w:type="pct"/>
          </w:tcPr>
          <w:p w14:paraId="1C2CD9C2" w14:textId="1D65F07A" w:rsidR="003F11CF" w:rsidRPr="00C94A86" w:rsidRDefault="005846AC" w:rsidP="003F11CF">
            <w:pPr>
              <w:jc w:val="both"/>
              <w:rPr>
                <w:sz w:val="20"/>
                <w:szCs w:val="20"/>
                <w:lang w:val="es-ES_tradnl"/>
              </w:rPr>
            </w:pPr>
            <w:r w:rsidRPr="002049F9">
              <w:rPr>
                <w:rFonts w:cs="Times New Roman"/>
              </w:rPr>
              <w:t>Se turnó a la Comisión de Trabajo y Previsión Social de la Cámara de Diputados.</w:t>
            </w:r>
          </w:p>
        </w:tc>
        <w:tc>
          <w:tcPr>
            <w:tcW w:w="1763" w:type="pct"/>
          </w:tcPr>
          <w:p w14:paraId="4E665B8E" w14:textId="0F09B727" w:rsidR="003F11CF" w:rsidRPr="00C94A86" w:rsidRDefault="005846AC" w:rsidP="003F11CF">
            <w:pPr>
              <w:jc w:val="both"/>
              <w:rPr>
                <w:sz w:val="20"/>
                <w:szCs w:val="20"/>
                <w:lang w:val="es-ES_tradnl"/>
              </w:rPr>
            </w:pPr>
            <w:r w:rsidRPr="002049F9">
              <w:rPr>
                <w:rFonts w:cs="Times New Roman"/>
              </w:rPr>
              <w:t>Busca permitir que los parientes colaterales dentro del cuarto grado puedan ser considerados beneficiarios en caso de ausencia de otros herederos prioritarios. Aunado a eso, se armoniza la legislación laboral con pleno apego a los principios del derecho sucesorio, y se garantiza una amplia protección a las familias afectadas por la muerte de un trabajador.</w:t>
            </w:r>
          </w:p>
        </w:tc>
      </w:tr>
      <w:tr w:rsidR="003F11CF" w:rsidRPr="006F08DB" w14:paraId="20FE9BE5" w14:textId="77777777" w:rsidTr="00E760D3">
        <w:trPr>
          <w:jc w:val="center"/>
        </w:trPr>
        <w:tc>
          <w:tcPr>
            <w:tcW w:w="1084" w:type="pct"/>
          </w:tcPr>
          <w:p w14:paraId="20888529" w14:textId="007929BE" w:rsidR="005846AC" w:rsidRPr="005846AC" w:rsidRDefault="005846AC" w:rsidP="005846AC">
            <w:pPr>
              <w:pStyle w:val="Prrafodelista"/>
              <w:numPr>
                <w:ilvl w:val="0"/>
                <w:numId w:val="13"/>
              </w:numPr>
              <w:jc w:val="both"/>
              <w:rPr>
                <w:rFonts w:cs="Times New Roman"/>
              </w:rPr>
            </w:pPr>
            <w:r w:rsidRPr="005846AC">
              <w:rPr>
                <w:rFonts w:cs="Times New Roman"/>
              </w:rPr>
              <w:t xml:space="preserve">Iniciativa con proyecto de decreto por el que se reforma el párrafo séptimo del artículo 873-A </w:t>
            </w:r>
            <w:r w:rsidRPr="005846AC">
              <w:rPr>
                <w:rFonts w:cs="Times New Roman"/>
              </w:rPr>
              <w:lastRenderedPageBreak/>
              <w:t>de la Ley Federal del Trabajo.</w:t>
            </w:r>
          </w:p>
          <w:p w14:paraId="2717CBE5" w14:textId="4E8F630C" w:rsidR="003F11CF" w:rsidRPr="00C94A86" w:rsidRDefault="003F11CF" w:rsidP="003F11CF">
            <w:pPr>
              <w:jc w:val="both"/>
              <w:rPr>
                <w:sz w:val="20"/>
                <w:szCs w:val="20"/>
                <w:lang w:val="es-ES_tradnl"/>
              </w:rPr>
            </w:pPr>
          </w:p>
        </w:tc>
        <w:tc>
          <w:tcPr>
            <w:tcW w:w="622" w:type="pct"/>
          </w:tcPr>
          <w:p w14:paraId="2FC8BC25" w14:textId="77777777" w:rsidR="005846AC" w:rsidRPr="005846AC" w:rsidRDefault="005846AC" w:rsidP="005846AC">
            <w:pPr>
              <w:jc w:val="both"/>
              <w:rPr>
                <w:rFonts w:cs="Times New Roman"/>
              </w:rPr>
            </w:pPr>
            <w:hyperlink r:id="rId15" w:history="1">
              <w:r w:rsidRPr="005846AC">
                <w:rPr>
                  <w:rStyle w:val="Hipervnculo"/>
                  <w:rFonts w:cs="Times New Roman"/>
                  <w:b/>
                  <w:bCs/>
                </w:rPr>
                <w:t>JUEVES 03 DE JULIO DE 2025</w:t>
              </w:r>
            </w:hyperlink>
            <w:r w:rsidRPr="005846AC">
              <w:rPr>
                <w:rFonts w:cs="Times New Roman"/>
                <w:b/>
                <w:bCs/>
              </w:rPr>
              <w:t> / GACETA: LXVI/1SPR-20/151013</w:t>
            </w:r>
          </w:p>
          <w:p w14:paraId="3CE2AE6D" w14:textId="647A1D97" w:rsidR="003F11CF" w:rsidRPr="005846AC" w:rsidRDefault="003F11CF" w:rsidP="003F11CF">
            <w:pPr>
              <w:jc w:val="both"/>
              <w:rPr>
                <w:sz w:val="20"/>
                <w:szCs w:val="20"/>
              </w:rPr>
            </w:pPr>
          </w:p>
        </w:tc>
        <w:tc>
          <w:tcPr>
            <w:tcW w:w="530" w:type="pct"/>
          </w:tcPr>
          <w:p w14:paraId="5F4A4DC2" w14:textId="16CD6848" w:rsidR="003F11CF" w:rsidRPr="000B6D6F" w:rsidRDefault="000B6D6F" w:rsidP="003F11CF">
            <w:pPr>
              <w:jc w:val="both"/>
              <w:rPr>
                <w:lang w:val="es-ES_tradnl"/>
              </w:rPr>
            </w:pPr>
            <w:r w:rsidRPr="000B6D6F">
              <w:t>Rebeldía procesal del demandado en juicios laborales.</w:t>
            </w:r>
          </w:p>
        </w:tc>
        <w:tc>
          <w:tcPr>
            <w:tcW w:w="431" w:type="pct"/>
          </w:tcPr>
          <w:p w14:paraId="4B43D4F6" w14:textId="77777777" w:rsidR="005846AC" w:rsidRDefault="005846AC" w:rsidP="005846AC">
            <w:pPr>
              <w:jc w:val="both"/>
              <w:rPr>
                <w:rFonts w:cs="Times New Roman"/>
              </w:rPr>
            </w:pPr>
            <w:r w:rsidRPr="005846AC">
              <w:rPr>
                <w:rFonts w:cs="Times New Roman"/>
              </w:rPr>
              <w:t>Diputada Carina Piceno Navarro (Morena)</w:t>
            </w:r>
          </w:p>
          <w:p w14:paraId="49810EF2" w14:textId="5D1B8139" w:rsidR="000B6D6F" w:rsidRPr="005846AC" w:rsidRDefault="000B6D6F" w:rsidP="005846AC">
            <w:pPr>
              <w:jc w:val="both"/>
              <w:rPr>
                <w:rFonts w:cs="Times New Roman"/>
              </w:rPr>
            </w:pPr>
            <w:r>
              <w:rPr>
                <w:noProof/>
              </w:rPr>
              <w:lastRenderedPageBreak/>
              <w:drawing>
                <wp:anchor distT="0" distB="0" distL="114300" distR="114300" simplePos="0" relativeHeight="251669504" behindDoc="0" locked="0" layoutInCell="1" allowOverlap="1" wp14:anchorId="0339625E" wp14:editId="50223798">
                  <wp:simplePos x="0" y="0"/>
                  <wp:positionH relativeFrom="column">
                    <wp:posOffset>-5080</wp:posOffset>
                  </wp:positionH>
                  <wp:positionV relativeFrom="paragraph">
                    <wp:posOffset>113047</wp:posOffset>
                  </wp:positionV>
                  <wp:extent cx="522605" cy="522605"/>
                  <wp:effectExtent l="0" t="0" r="0" b="0"/>
                  <wp:wrapSquare wrapText="bothSides"/>
                  <wp:docPr id="166679754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2605" cy="522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C72C5C" w14:textId="55AAE971" w:rsidR="003F11CF" w:rsidRPr="00C94A86" w:rsidRDefault="003F11CF" w:rsidP="003F11CF">
            <w:pPr>
              <w:jc w:val="both"/>
              <w:rPr>
                <w:sz w:val="20"/>
                <w:szCs w:val="20"/>
                <w:lang w:val="es-ES_tradnl"/>
              </w:rPr>
            </w:pPr>
            <w:r w:rsidRPr="00C94A86">
              <w:rPr>
                <w:sz w:val="20"/>
                <w:szCs w:val="20"/>
                <w:lang w:val="es-ES_tradnl"/>
              </w:rPr>
              <w:fldChar w:fldCharType="begin"/>
            </w:r>
            <w:r w:rsidRPr="00C94A86">
              <w:rPr>
                <w:sz w:val="20"/>
                <w:szCs w:val="20"/>
                <w:lang w:val="es-ES_tradnl"/>
              </w:rPr>
              <w:instrText xml:space="preserve"> INCLUDEPICTURE "/Users/carlos/Library/Group Containers/UBF8T346G9.ms/WebArchiveCopyPasteTempFiles/com.microsoft.Word/Partido_Revolucionario_Institucional_logo.jpg" \* MERGEFORMATINET </w:instrText>
            </w:r>
            <w:r w:rsidRPr="00C94A86">
              <w:rPr>
                <w:sz w:val="20"/>
                <w:szCs w:val="20"/>
                <w:lang w:val="es-ES_tradnl"/>
              </w:rPr>
              <w:fldChar w:fldCharType="separate"/>
            </w:r>
            <w:r w:rsidRPr="00C94A86">
              <w:rPr>
                <w:sz w:val="20"/>
                <w:szCs w:val="20"/>
                <w:lang w:val="es-ES_tradnl"/>
              </w:rPr>
              <w:fldChar w:fldCharType="end"/>
            </w:r>
          </w:p>
        </w:tc>
        <w:tc>
          <w:tcPr>
            <w:tcW w:w="569" w:type="pct"/>
          </w:tcPr>
          <w:p w14:paraId="1AFDB6B7" w14:textId="6A76B08C" w:rsidR="003F11CF" w:rsidRPr="00C94A86" w:rsidRDefault="005846AC" w:rsidP="003F11CF">
            <w:pPr>
              <w:jc w:val="both"/>
              <w:rPr>
                <w:sz w:val="20"/>
                <w:szCs w:val="20"/>
                <w:lang w:val="es-ES_tradnl"/>
              </w:rPr>
            </w:pPr>
            <w:r w:rsidRPr="002049F9">
              <w:rPr>
                <w:rFonts w:cs="Times New Roman"/>
              </w:rPr>
              <w:lastRenderedPageBreak/>
              <w:t xml:space="preserve">Se dio turno directo a la Comisión de Trabajo y Previsión Social de </w:t>
            </w:r>
            <w:r w:rsidRPr="002049F9">
              <w:rPr>
                <w:rFonts w:cs="Times New Roman"/>
              </w:rPr>
              <w:lastRenderedPageBreak/>
              <w:t>la Cámara de Diputados.</w:t>
            </w:r>
          </w:p>
        </w:tc>
        <w:tc>
          <w:tcPr>
            <w:tcW w:w="1763" w:type="pct"/>
          </w:tcPr>
          <w:p w14:paraId="0480C390" w14:textId="2F1AD99A" w:rsidR="005846AC" w:rsidRPr="005846AC" w:rsidRDefault="005846AC" w:rsidP="005846AC">
            <w:pPr>
              <w:jc w:val="both"/>
              <w:rPr>
                <w:rFonts w:cs="Times New Roman"/>
              </w:rPr>
            </w:pPr>
            <w:r w:rsidRPr="005846AC">
              <w:rPr>
                <w:rFonts w:cs="Times New Roman"/>
              </w:rPr>
              <w:lastRenderedPageBreak/>
              <w:t xml:space="preserve">Propone que si el demandado no da contestación a la demanda que le fue interpuesta por la o el trabajador o la fórmula fuera del plazo concedido para hacerlo, se le tenga por rebelde procesalmente hablando, generándole como consecuencias que por un lado, </w:t>
            </w:r>
            <w:r w:rsidRPr="005846AC">
              <w:rPr>
                <w:rFonts w:cs="Times New Roman"/>
              </w:rPr>
              <w:lastRenderedPageBreak/>
              <w:t>no le sea admitida su contestación a la demanda y por otra parte, se tengan por ciertos los dichos de la parte actora, procediendo inmediatamente al desahogo de las pruebas que obren en autos, que serán aquellos que fueron exhibidos por la o el trabajador, lo cual tendrá como resultado evidente, una sentencia favorecedora para la parte actora.</w:t>
            </w:r>
          </w:p>
          <w:p w14:paraId="7214BF5F" w14:textId="5ADB113A" w:rsidR="003F11CF" w:rsidRPr="005846AC" w:rsidRDefault="003F11CF" w:rsidP="003F11CF">
            <w:pPr>
              <w:jc w:val="both"/>
              <w:rPr>
                <w:sz w:val="20"/>
                <w:szCs w:val="20"/>
              </w:rPr>
            </w:pPr>
          </w:p>
        </w:tc>
      </w:tr>
      <w:tr w:rsidR="003F11CF" w:rsidRPr="006F08DB" w14:paraId="599A1B62" w14:textId="77777777" w:rsidTr="00E760D3">
        <w:trPr>
          <w:jc w:val="center"/>
        </w:trPr>
        <w:tc>
          <w:tcPr>
            <w:tcW w:w="1084" w:type="pct"/>
          </w:tcPr>
          <w:p w14:paraId="7E70B010" w14:textId="0D8171F1" w:rsidR="005846AC" w:rsidRPr="005846AC" w:rsidRDefault="005846AC" w:rsidP="005846AC">
            <w:pPr>
              <w:pStyle w:val="Prrafodelista"/>
              <w:numPr>
                <w:ilvl w:val="0"/>
                <w:numId w:val="13"/>
              </w:numPr>
              <w:jc w:val="both"/>
              <w:rPr>
                <w:rFonts w:cs="Times New Roman"/>
              </w:rPr>
            </w:pPr>
            <w:r w:rsidRPr="005846AC">
              <w:rPr>
                <w:rFonts w:cs="Times New Roman"/>
              </w:rPr>
              <w:lastRenderedPageBreak/>
              <w:t>Iniciativa con proyecto de decreto por el que se reforman y adicionan diversas disposiciones de la Ley Federal del Trabajo y de la Ley General de los Derechos de Niñas, Niños y Adolescente.</w:t>
            </w:r>
          </w:p>
          <w:p w14:paraId="1B182528" w14:textId="507952DF" w:rsidR="003F11CF" w:rsidRPr="005846AC" w:rsidRDefault="003F11CF" w:rsidP="003F11CF">
            <w:pPr>
              <w:jc w:val="both"/>
              <w:rPr>
                <w:sz w:val="20"/>
                <w:szCs w:val="20"/>
              </w:rPr>
            </w:pPr>
          </w:p>
        </w:tc>
        <w:tc>
          <w:tcPr>
            <w:tcW w:w="622" w:type="pct"/>
          </w:tcPr>
          <w:p w14:paraId="47AB1887" w14:textId="77777777" w:rsidR="005846AC" w:rsidRPr="005846AC" w:rsidRDefault="005846AC" w:rsidP="005846AC">
            <w:pPr>
              <w:jc w:val="both"/>
              <w:rPr>
                <w:rFonts w:cs="Times New Roman"/>
              </w:rPr>
            </w:pPr>
            <w:hyperlink r:id="rId16" w:history="1">
              <w:r w:rsidRPr="005846AC">
                <w:rPr>
                  <w:rStyle w:val="Hipervnculo"/>
                  <w:rFonts w:cs="Times New Roman"/>
                  <w:b/>
                  <w:bCs/>
                </w:rPr>
                <w:t>MIÉRCOLES 09 DE JULIO DE 2025</w:t>
              </w:r>
            </w:hyperlink>
            <w:r w:rsidRPr="005846AC">
              <w:rPr>
                <w:rFonts w:cs="Times New Roman"/>
                <w:b/>
                <w:bCs/>
              </w:rPr>
              <w:t> / GACETA: LXVI/1SPR-23/151151</w:t>
            </w:r>
          </w:p>
          <w:p w14:paraId="223D70C4" w14:textId="77C8A926" w:rsidR="003F11CF" w:rsidRPr="005846AC" w:rsidRDefault="003F11CF" w:rsidP="003F11CF">
            <w:pPr>
              <w:jc w:val="both"/>
              <w:rPr>
                <w:sz w:val="20"/>
                <w:szCs w:val="20"/>
              </w:rPr>
            </w:pPr>
          </w:p>
        </w:tc>
        <w:tc>
          <w:tcPr>
            <w:tcW w:w="530" w:type="pct"/>
          </w:tcPr>
          <w:p w14:paraId="2A1BE419" w14:textId="384662EB" w:rsidR="003F11CF" w:rsidRPr="000B6D6F" w:rsidRDefault="000B6D6F" w:rsidP="003F11CF">
            <w:pPr>
              <w:jc w:val="both"/>
              <w:rPr>
                <w:lang w:val="es-ES_tradnl"/>
              </w:rPr>
            </w:pPr>
            <w:r w:rsidRPr="000B6D6F">
              <w:t>Permiso laboral con goce de sueldo para asistir a eventos escolares de hijos.</w:t>
            </w:r>
          </w:p>
        </w:tc>
        <w:tc>
          <w:tcPr>
            <w:tcW w:w="431" w:type="pct"/>
          </w:tcPr>
          <w:p w14:paraId="150F9642" w14:textId="77777777" w:rsidR="005846AC" w:rsidRPr="005846AC" w:rsidRDefault="005846AC" w:rsidP="005846AC">
            <w:pPr>
              <w:jc w:val="both"/>
              <w:rPr>
                <w:rFonts w:cs="Times New Roman"/>
              </w:rPr>
            </w:pPr>
            <w:r w:rsidRPr="005846AC">
              <w:rPr>
                <w:rFonts w:cs="Times New Roman"/>
              </w:rPr>
              <w:t>Diputado Ernesto Núñez Aguilar (PVEM)</w:t>
            </w:r>
          </w:p>
          <w:p w14:paraId="6AEF40C6" w14:textId="046C9700" w:rsidR="000B6D6F" w:rsidRDefault="000B6D6F" w:rsidP="003F11CF">
            <w:pPr>
              <w:jc w:val="both"/>
              <w:rPr>
                <w:sz w:val="20"/>
                <w:szCs w:val="20"/>
                <w:lang w:val="es-ES_tradnl"/>
              </w:rPr>
            </w:pPr>
          </w:p>
          <w:p w14:paraId="0AD1889B" w14:textId="047F0D4A" w:rsidR="000B6D6F" w:rsidRDefault="000B6D6F" w:rsidP="003F11CF">
            <w:pPr>
              <w:jc w:val="both"/>
              <w:rPr>
                <w:sz w:val="20"/>
                <w:szCs w:val="20"/>
                <w:lang w:val="es-ES_tradnl"/>
              </w:rPr>
            </w:pPr>
            <w:r>
              <w:rPr>
                <w:noProof/>
              </w:rPr>
              <w:drawing>
                <wp:anchor distT="0" distB="0" distL="114300" distR="114300" simplePos="0" relativeHeight="251674624" behindDoc="0" locked="0" layoutInCell="1" allowOverlap="1" wp14:anchorId="192D8D07" wp14:editId="2C2CDCE0">
                  <wp:simplePos x="0" y="0"/>
                  <wp:positionH relativeFrom="column">
                    <wp:posOffset>-5080</wp:posOffset>
                  </wp:positionH>
                  <wp:positionV relativeFrom="paragraph">
                    <wp:posOffset>168910</wp:posOffset>
                  </wp:positionV>
                  <wp:extent cx="522605" cy="522605"/>
                  <wp:effectExtent l="0" t="0" r="0" b="0"/>
                  <wp:wrapSquare wrapText="bothSides"/>
                  <wp:docPr id="28532149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2605" cy="522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2DB36F" w14:textId="6F9F0CCF" w:rsidR="003F11CF" w:rsidRPr="00C94A86" w:rsidRDefault="003F11CF" w:rsidP="003F11CF">
            <w:pPr>
              <w:jc w:val="both"/>
              <w:rPr>
                <w:sz w:val="20"/>
                <w:szCs w:val="20"/>
                <w:lang w:val="es-ES_tradnl"/>
              </w:rPr>
            </w:pPr>
            <w:r w:rsidRPr="00C94A86">
              <w:rPr>
                <w:sz w:val="20"/>
                <w:szCs w:val="20"/>
                <w:lang w:val="es-ES_tradnl"/>
              </w:rPr>
              <w:fldChar w:fldCharType="begin"/>
            </w:r>
            <w:r w:rsidRPr="00C94A86">
              <w:rPr>
                <w:sz w:val="20"/>
                <w:szCs w:val="20"/>
                <w:lang w:val="es-ES_tradnl"/>
              </w:rPr>
              <w:instrText xml:space="preserve"> INCLUDEPICTURE "/Users/carlos/Library/Group Containers/UBF8T346G9.ms/WebArchiveCopyPasteTempFiles/com.microsoft.Word/Partido_Revolucionario_Institucional_logo.jpg" \* MERGEFORMATINET </w:instrText>
            </w:r>
            <w:r w:rsidRPr="00C94A86">
              <w:rPr>
                <w:sz w:val="20"/>
                <w:szCs w:val="20"/>
                <w:lang w:val="es-ES_tradnl"/>
              </w:rPr>
              <w:fldChar w:fldCharType="separate"/>
            </w:r>
            <w:r w:rsidRPr="00C94A86">
              <w:rPr>
                <w:sz w:val="20"/>
                <w:szCs w:val="20"/>
                <w:lang w:val="es-ES_tradnl"/>
              </w:rPr>
              <w:fldChar w:fldCharType="end"/>
            </w:r>
          </w:p>
        </w:tc>
        <w:tc>
          <w:tcPr>
            <w:tcW w:w="569" w:type="pct"/>
          </w:tcPr>
          <w:p w14:paraId="4851E3C7" w14:textId="77777777" w:rsidR="005846AC" w:rsidRPr="005846AC" w:rsidRDefault="005846AC" w:rsidP="005846AC">
            <w:pPr>
              <w:jc w:val="both"/>
              <w:rPr>
                <w:rFonts w:cs="Times New Roman"/>
              </w:rPr>
            </w:pPr>
            <w:r w:rsidRPr="005846AC">
              <w:rPr>
                <w:rFonts w:cs="Times New Roman"/>
              </w:rPr>
              <w:t>Se dio turno directo a las Comisiones Unidas de Trabajo y Previsión Social; y de Derechos de la Niñez y Adolescencia de la Cámara de Diputados.</w:t>
            </w:r>
          </w:p>
          <w:p w14:paraId="35497753" w14:textId="421E5E97" w:rsidR="003F11CF" w:rsidRPr="005846AC" w:rsidRDefault="003F11CF" w:rsidP="003F11CF">
            <w:pPr>
              <w:jc w:val="both"/>
              <w:rPr>
                <w:sz w:val="20"/>
                <w:szCs w:val="20"/>
              </w:rPr>
            </w:pPr>
          </w:p>
        </w:tc>
        <w:tc>
          <w:tcPr>
            <w:tcW w:w="1763" w:type="pct"/>
          </w:tcPr>
          <w:p w14:paraId="11433021" w14:textId="55F2B26F" w:rsidR="003F11CF" w:rsidRPr="00C94A86" w:rsidRDefault="005846AC" w:rsidP="003F11CF">
            <w:pPr>
              <w:jc w:val="both"/>
              <w:rPr>
                <w:sz w:val="20"/>
                <w:szCs w:val="20"/>
                <w:lang w:val="es-ES_tradnl"/>
              </w:rPr>
            </w:pPr>
            <w:r w:rsidRPr="001F78C6">
              <w:rPr>
                <w:rFonts w:cs="Times New Roman"/>
              </w:rPr>
              <w:t>Propone reconocer como derecho laboral y familiar el permiso con goce de sueldo para que madres, padres o tutores puedan asistir a eventos escolares relevantes de sus hijos menores de edad, de tal forma que se pueda fortalecer la participación en el proceso educativo de niñas, niños y adolescentes, fomentando una cultura de corresponsabilidad entre el ámbito laboral y familiar. También armoniza la legislación nacional con compromisos internacionales en materia de derechos humanos, infancia y equidad, por lo que se plantean requisitos razonables para ejercer este derecho, como el aviso con 48 horas de anticipación y una constancia emitida por la institución educativa.</w:t>
            </w:r>
          </w:p>
        </w:tc>
      </w:tr>
      <w:tr w:rsidR="003F11CF" w:rsidRPr="006F08DB" w14:paraId="22561FB2" w14:textId="77777777" w:rsidTr="00E760D3">
        <w:trPr>
          <w:jc w:val="center"/>
        </w:trPr>
        <w:tc>
          <w:tcPr>
            <w:tcW w:w="1084" w:type="pct"/>
          </w:tcPr>
          <w:p w14:paraId="591EE617" w14:textId="35403D55" w:rsidR="005846AC" w:rsidRPr="005846AC" w:rsidRDefault="005846AC" w:rsidP="005846AC">
            <w:pPr>
              <w:pStyle w:val="Prrafodelista"/>
              <w:numPr>
                <w:ilvl w:val="0"/>
                <w:numId w:val="13"/>
              </w:numPr>
              <w:jc w:val="both"/>
              <w:rPr>
                <w:rFonts w:cs="Times New Roman"/>
              </w:rPr>
            </w:pPr>
            <w:r w:rsidRPr="005846AC">
              <w:rPr>
                <w:rFonts w:cs="Times New Roman"/>
              </w:rPr>
              <w:t>Iniciativa con proyecto de decreto por el que se reforma el artículo 377 de la Ley Federal del Trabajo.</w:t>
            </w:r>
          </w:p>
          <w:p w14:paraId="31707AB7" w14:textId="596D2687" w:rsidR="003F11CF" w:rsidRPr="005846AC" w:rsidRDefault="003F11CF" w:rsidP="005846AC">
            <w:pPr>
              <w:jc w:val="both"/>
              <w:rPr>
                <w:sz w:val="20"/>
                <w:szCs w:val="20"/>
                <w:lang w:val="es-ES_tradnl"/>
              </w:rPr>
            </w:pPr>
          </w:p>
        </w:tc>
        <w:tc>
          <w:tcPr>
            <w:tcW w:w="622" w:type="pct"/>
          </w:tcPr>
          <w:p w14:paraId="25264B18" w14:textId="77777777" w:rsidR="005846AC" w:rsidRPr="005846AC" w:rsidRDefault="005846AC" w:rsidP="005846AC">
            <w:pPr>
              <w:jc w:val="both"/>
              <w:rPr>
                <w:rFonts w:cs="Times New Roman"/>
              </w:rPr>
            </w:pPr>
            <w:hyperlink r:id="rId17" w:history="1">
              <w:r w:rsidRPr="005846AC">
                <w:rPr>
                  <w:rStyle w:val="Hipervnculo"/>
                  <w:rFonts w:cs="Times New Roman"/>
                  <w:b/>
                  <w:bCs/>
                </w:rPr>
                <w:t>MIÉRCOLES 09 DE JULIO DE 2025</w:t>
              </w:r>
            </w:hyperlink>
            <w:r w:rsidRPr="005846AC">
              <w:rPr>
                <w:rFonts w:cs="Times New Roman"/>
                <w:b/>
                <w:bCs/>
              </w:rPr>
              <w:t> / GACETA: LXVI/1SPR-23/151215</w:t>
            </w:r>
          </w:p>
          <w:p w14:paraId="6E91E379" w14:textId="11B71498" w:rsidR="003F11CF" w:rsidRPr="005846AC" w:rsidRDefault="003F11CF" w:rsidP="003F11CF">
            <w:pPr>
              <w:jc w:val="both"/>
              <w:rPr>
                <w:sz w:val="20"/>
                <w:szCs w:val="20"/>
              </w:rPr>
            </w:pPr>
          </w:p>
          <w:p w14:paraId="042F7087" w14:textId="695BEC60" w:rsidR="003F11CF" w:rsidRPr="00C94A86" w:rsidRDefault="003F11CF" w:rsidP="003F11CF">
            <w:pPr>
              <w:jc w:val="both"/>
              <w:rPr>
                <w:sz w:val="20"/>
                <w:szCs w:val="20"/>
                <w:lang w:val="es-ES_tradnl"/>
              </w:rPr>
            </w:pPr>
          </w:p>
        </w:tc>
        <w:tc>
          <w:tcPr>
            <w:tcW w:w="530" w:type="pct"/>
          </w:tcPr>
          <w:p w14:paraId="2AFC9142" w14:textId="1A6066AA" w:rsidR="003F11CF" w:rsidRPr="000B6D6F" w:rsidRDefault="000B6D6F" w:rsidP="003F11CF">
            <w:pPr>
              <w:jc w:val="both"/>
              <w:rPr>
                <w:lang w:val="es-ES_tradnl"/>
              </w:rPr>
            </w:pPr>
            <w:r w:rsidRPr="000B6D6F">
              <w:t>Capacitación sindical en tanatología para preparación a la jubilación.</w:t>
            </w:r>
          </w:p>
        </w:tc>
        <w:tc>
          <w:tcPr>
            <w:tcW w:w="431" w:type="pct"/>
          </w:tcPr>
          <w:p w14:paraId="7BDC09E5" w14:textId="3B133904" w:rsidR="000B6D6F" w:rsidRDefault="000B6D6F" w:rsidP="003F11CF">
            <w:pPr>
              <w:jc w:val="both"/>
              <w:rPr>
                <w:rFonts w:cs="Times New Roman"/>
              </w:rPr>
            </w:pPr>
            <w:r>
              <w:rPr>
                <w:noProof/>
              </w:rPr>
              <w:drawing>
                <wp:anchor distT="0" distB="0" distL="114300" distR="114300" simplePos="0" relativeHeight="251671552" behindDoc="0" locked="0" layoutInCell="1" allowOverlap="1" wp14:anchorId="437D399A" wp14:editId="1DE3186D">
                  <wp:simplePos x="0" y="0"/>
                  <wp:positionH relativeFrom="column">
                    <wp:posOffset>-5080</wp:posOffset>
                  </wp:positionH>
                  <wp:positionV relativeFrom="paragraph">
                    <wp:posOffset>2009178</wp:posOffset>
                  </wp:positionV>
                  <wp:extent cx="522605" cy="522605"/>
                  <wp:effectExtent l="0" t="0" r="0" b="0"/>
                  <wp:wrapSquare wrapText="bothSides"/>
                  <wp:docPr id="18714450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2605" cy="522605"/>
                          </a:xfrm>
                          <a:prstGeom prst="rect">
                            <a:avLst/>
                          </a:prstGeom>
                          <a:noFill/>
                          <a:ln>
                            <a:noFill/>
                          </a:ln>
                        </pic:spPr>
                      </pic:pic>
                    </a:graphicData>
                  </a:graphic>
                  <wp14:sizeRelH relativeFrom="page">
                    <wp14:pctWidth>0</wp14:pctWidth>
                  </wp14:sizeRelH>
                  <wp14:sizeRelV relativeFrom="page">
                    <wp14:pctHeight>0</wp14:pctHeight>
                  </wp14:sizeRelV>
                </wp:anchor>
              </w:drawing>
            </w:r>
            <w:r w:rsidR="005846AC" w:rsidRPr="00CB038D">
              <w:rPr>
                <w:rFonts w:cs="Times New Roman"/>
              </w:rPr>
              <w:t>Diputado Francisco Adrián Castillo Morales (Morena)</w:t>
            </w:r>
          </w:p>
          <w:p w14:paraId="68676D22" w14:textId="11989FEE" w:rsidR="000B6D6F" w:rsidRDefault="000B6D6F" w:rsidP="003F11CF">
            <w:pPr>
              <w:jc w:val="both"/>
              <w:rPr>
                <w:rFonts w:cs="Times New Roman"/>
                <w:sz w:val="20"/>
                <w:szCs w:val="20"/>
                <w:lang w:val="es-ES_tradnl"/>
              </w:rPr>
            </w:pPr>
          </w:p>
          <w:p w14:paraId="36C0FDA7" w14:textId="327484B1" w:rsidR="003F11CF" w:rsidRPr="00C94A86" w:rsidRDefault="003F11CF" w:rsidP="003F11CF">
            <w:pPr>
              <w:jc w:val="both"/>
              <w:rPr>
                <w:sz w:val="20"/>
                <w:szCs w:val="20"/>
                <w:lang w:val="es-ES_tradnl"/>
              </w:rPr>
            </w:pPr>
            <w:r w:rsidRPr="00C94A86">
              <w:rPr>
                <w:sz w:val="20"/>
                <w:szCs w:val="20"/>
                <w:lang w:val="es-ES_tradnl"/>
              </w:rPr>
              <w:fldChar w:fldCharType="begin"/>
            </w:r>
            <w:r w:rsidRPr="00C94A86">
              <w:rPr>
                <w:sz w:val="20"/>
                <w:szCs w:val="20"/>
                <w:lang w:val="es-ES_tradnl"/>
              </w:rPr>
              <w:instrText xml:space="preserve"> INCLUDEPICTURE "/Users/carlos/Library/Group Containers/UBF8T346G9.ms/WebArchiveCopyPasteTempFiles/com.microsoft.Word/Partido_Revolucionario_Institucional_logo.jpg" \* MERGEFORMATINET </w:instrText>
            </w:r>
            <w:r w:rsidRPr="00C94A86">
              <w:rPr>
                <w:sz w:val="20"/>
                <w:szCs w:val="20"/>
                <w:lang w:val="es-ES_tradnl"/>
              </w:rPr>
              <w:fldChar w:fldCharType="separate"/>
            </w:r>
            <w:r w:rsidRPr="00C94A86">
              <w:rPr>
                <w:sz w:val="20"/>
                <w:szCs w:val="20"/>
                <w:lang w:val="es-ES_tradnl"/>
              </w:rPr>
              <w:fldChar w:fldCharType="end"/>
            </w:r>
          </w:p>
        </w:tc>
        <w:tc>
          <w:tcPr>
            <w:tcW w:w="569" w:type="pct"/>
          </w:tcPr>
          <w:p w14:paraId="24CFC84F" w14:textId="48F2F13D" w:rsidR="003F11CF" w:rsidRPr="00C94A86" w:rsidRDefault="005846AC" w:rsidP="003F11CF">
            <w:pPr>
              <w:jc w:val="both"/>
              <w:rPr>
                <w:sz w:val="20"/>
                <w:szCs w:val="20"/>
                <w:lang w:val="es-ES_tradnl"/>
              </w:rPr>
            </w:pPr>
            <w:r w:rsidRPr="00CB038D">
              <w:rPr>
                <w:rFonts w:cs="Times New Roman"/>
              </w:rPr>
              <w:t>Se dio turno directo a la Comisión de Trabajo y Previsión Social de la Cámara de Diputados.</w:t>
            </w:r>
          </w:p>
        </w:tc>
        <w:tc>
          <w:tcPr>
            <w:tcW w:w="1763" w:type="pct"/>
          </w:tcPr>
          <w:p w14:paraId="524453F8" w14:textId="2C8C24D3" w:rsidR="003F11CF" w:rsidRPr="00C94A86" w:rsidRDefault="005846AC" w:rsidP="003F11CF">
            <w:pPr>
              <w:jc w:val="both"/>
              <w:rPr>
                <w:sz w:val="20"/>
                <w:szCs w:val="20"/>
                <w:lang w:val="es-ES_tradnl"/>
              </w:rPr>
            </w:pPr>
            <w:r w:rsidRPr="00CB038D">
              <w:rPr>
                <w:rFonts w:cs="Times New Roman"/>
              </w:rPr>
              <w:t>Propone establecer como obligación de los sindicatos el fomento de las capacitaciones en una cultura para una prejubilación, a través de la tanatología con un enfoque psicológico con evaluación, diagnóstico y tratamiento preventivo de trastornos de salud mental y lograr una preparación de una jubilación digna.</w:t>
            </w:r>
          </w:p>
        </w:tc>
      </w:tr>
      <w:tr w:rsidR="003F11CF" w:rsidRPr="006F08DB" w14:paraId="0E36CF1B" w14:textId="77777777" w:rsidTr="00E760D3">
        <w:trPr>
          <w:jc w:val="center"/>
        </w:trPr>
        <w:tc>
          <w:tcPr>
            <w:tcW w:w="1084" w:type="pct"/>
          </w:tcPr>
          <w:p w14:paraId="306346D3" w14:textId="6AF79CD4" w:rsidR="005846AC" w:rsidRPr="005846AC" w:rsidRDefault="005846AC" w:rsidP="005846AC">
            <w:pPr>
              <w:pStyle w:val="Prrafodelista"/>
              <w:numPr>
                <w:ilvl w:val="0"/>
                <w:numId w:val="13"/>
              </w:numPr>
              <w:jc w:val="both"/>
              <w:rPr>
                <w:rFonts w:cs="Times New Roman"/>
                <w:color w:val="000000" w:themeColor="text1"/>
              </w:rPr>
            </w:pPr>
            <w:r w:rsidRPr="005846AC">
              <w:rPr>
                <w:rFonts w:cs="Times New Roman"/>
                <w:color w:val="000000" w:themeColor="text1"/>
              </w:rPr>
              <w:t xml:space="preserve">Iniciativa con proyecto de decreto por el </w:t>
            </w:r>
            <w:r w:rsidRPr="005846AC">
              <w:rPr>
                <w:rFonts w:cs="Times New Roman"/>
                <w:color w:val="000000" w:themeColor="text1"/>
              </w:rPr>
              <w:lastRenderedPageBreak/>
              <w:t>que se reforman y adicionan diversas disposiciones de la Ley de Ayuda Alimentaria para los Trabajadores.</w:t>
            </w:r>
          </w:p>
          <w:p w14:paraId="12BB21FC" w14:textId="4B6BEA00" w:rsidR="003F11CF" w:rsidRPr="005846AC" w:rsidRDefault="003F11CF" w:rsidP="003F11CF">
            <w:pPr>
              <w:jc w:val="both"/>
              <w:rPr>
                <w:sz w:val="20"/>
                <w:szCs w:val="20"/>
              </w:rPr>
            </w:pPr>
          </w:p>
        </w:tc>
        <w:tc>
          <w:tcPr>
            <w:tcW w:w="622" w:type="pct"/>
          </w:tcPr>
          <w:p w14:paraId="4989C7CC" w14:textId="53FFB58E" w:rsidR="00225448" w:rsidRPr="00225448" w:rsidRDefault="00225448" w:rsidP="00225448">
            <w:pPr>
              <w:jc w:val="both"/>
              <w:rPr>
                <w:rFonts w:cs="Times New Roman"/>
                <w:color w:val="000000" w:themeColor="text1"/>
              </w:rPr>
            </w:pPr>
            <w:hyperlink r:id="rId18" w:history="1">
              <w:r w:rsidRPr="00225448">
                <w:rPr>
                  <w:rStyle w:val="Hipervnculo"/>
                  <w:rFonts w:cs="Times New Roman"/>
                  <w:b/>
                  <w:bCs/>
                </w:rPr>
                <w:t xml:space="preserve">MIÉRCOLES 16 DE JULIO DE </w:t>
              </w:r>
              <w:r w:rsidRPr="00225448">
                <w:rPr>
                  <w:rStyle w:val="Hipervnculo"/>
                  <w:rFonts w:cs="Times New Roman"/>
                  <w:b/>
                  <w:bCs/>
                </w:rPr>
                <w:lastRenderedPageBreak/>
                <w:t>2025 /</w:t>
              </w:r>
            </w:hyperlink>
            <w:r w:rsidRPr="00225448">
              <w:rPr>
                <w:rFonts w:cs="Times New Roman"/>
                <w:b/>
                <w:bCs/>
                <w:color w:val="000000" w:themeColor="text1"/>
              </w:rPr>
              <w:t xml:space="preserve"> GACETA: LXVI/1SPR-25/151333</w:t>
            </w:r>
          </w:p>
          <w:p w14:paraId="30137932" w14:textId="51CB701C" w:rsidR="003F11CF" w:rsidRPr="005846AC" w:rsidRDefault="003F11CF" w:rsidP="00225448">
            <w:pPr>
              <w:jc w:val="both"/>
              <w:rPr>
                <w:sz w:val="20"/>
                <w:szCs w:val="20"/>
              </w:rPr>
            </w:pPr>
          </w:p>
        </w:tc>
        <w:tc>
          <w:tcPr>
            <w:tcW w:w="530" w:type="pct"/>
          </w:tcPr>
          <w:p w14:paraId="761D32ED" w14:textId="023D5FF5" w:rsidR="003F11CF" w:rsidRPr="000B6D6F" w:rsidRDefault="000B6D6F" w:rsidP="003F11CF">
            <w:pPr>
              <w:jc w:val="both"/>
              <w:rPr>
                <w:lang w:val="es-ES_tradnl"/>
              </w:rPr>
            </w:pPr>
            <w:r w:rsidRPr="000B6D6F">
              <w:lastRenderedPageBreak/>
              <w:t xml:space="preserve">Alimentación saludable </w:t>
            </w:r>
            <w:r w:rsidRPr="000B6D6F">
              <w:lastRenderedPageBreak/>
              <w:t>obligatoria en centros laborales.</w:t>
            </w:r>
          </w:p>
        </w:tc>
        <w:tc>
          <w:tcPr>
            <w:tcW w:w="431" w:type="pct"/>
          </w:tcPr>
          <w:p w14:paraId="781D6AE7" w14:textId="77777777" w:rsidR="003F11CF" w:rsidRDefault="00225448" w:rsidP="003F11CF">
            <w:pPr>
              <w:jc w:val="both"/>
              <w:rPr>
                <w:rFonts w:cs="Times New Roman"/>
                <w:color w:val="000000" w:themeColor="text1"/>
              </w:rPr>
            </w:pPr>
            <w:r w:rsidRPr="00BB3F63">
              <w:rPr>
                <w:rFonts w:cs="Times New Roman"/>
                <w:color w:val="000000" w:themeColor="text1"/>
              </w:rPr>
              <w:lastRenderedPageBreak/>
              <w:t xml:space="preserve">Diputado Carlos </w:t>
            </w:r>
            <w:r w:rsidRPr="00BB3F63">
              <w:rPr>
                <w:rFonts w:cs="Times New Roman"/>
                <w:color w:val="000000" w:themeColor="text1"/>
              </w:rPr>
              <w:lastRenderedPageBreak/>
              <w:t>Alberto Guevara Garza</w:t>
            </w:r>
            <w:r w:rsidR="000B6D6F">
              <w:rPr>
                <w:rFonts w:cs="Times New Roman"/>
                <w:color w:val="000000" w:themeColor="text1"/>
              </w:rPr>
              <w:t xml:space="preserve"> (PVEM)</w:t>
            </w:r>
          </w:p>
          <w:p w14:paraId="4227EEA4" w14:textId="35F8A0ED" w:rsidR="000B6D6F" w:rsidRDefault="000B6D6F" w:rsidP="003F11CF">
            <w:pPr>
              <w:jc w:val="both"/>
              <w:rPr>
                <w:rFonts w:cs="Times New Roman"/>
                <w:noProof/>
                <w:color w:val="000000" w:themeColor="text1"/>
                <w:sz w:val="20"/>
                <w:szCs w:val="20"/>
                <w:lang w:val="es-ES_tradnl"/>
              </w:rPr>
            </w:pPr>
            <w:r>
              <w:rPr>
                <w:noProof/>
              </w:rPr>
              <w:drawing>
                <wp:anchor distT="0" distB="0" distL="114300" distR="114300" simplePos="0" relativeHeight="251676672" behindDoc="0" locked="0" layoutInCell="1" allowOverlap="1" wp14:anchorId="01BFEAE5" wp14:editId="69A945AE">
                  <wp:simplePos x="0" y="0"/>
                  <wp:positionH relativeFrom="column">
                    <wp:posOffset>-5080</wp:posOffset>
                  </wp:positionH>
                  <wp:positionV relativeFrom="paragraph">
                    <wp:posOffset>153359</wp:posOffset>
                  </wp:positionV>
                  <wp:extent cx="522605" cy="522605"/>
                  <wp:effectExtent l="0" t="0" r="0" b="0"/>
                  <wp:wrapSquare wrapText="bothSides"/>
                  <wp:docPr id="194278199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2605" cy="522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379E0A" w14:textId="7E76FDEE" w:rsidR="000B6D6F" w:rsidRPr="00C94A86" w:rsidRDefault="000B6D6F" w:rsidP="003F11CF">
            <w:pPr>
              <w:jc w:val="both"/>
              <w:rPr>
                <w:noProof/>
                <w:sz w:val="20"/>
                <w:szCs w:val="20"/>
                <w:lang w:val="es-ES_tradnl"/>
              </w:rPr>
            </w:pPr>
          </w:p>
        </w:tc>
        <w:tc>
          <w:tcPr>
            <w:tcW w:w="569" w:type="pct"/>
          </w:tcPr>
          <w:p w14:paraId="28A80E3A" w14:textId="77777777" w:rsidR="00225448" w:rsidRPr="00225448" w:rsidRDefault="00225448" w:rsidP="00225448">
            <w:pPr>
              <w:jc w:val="both"/>
              <w:rPr>
                <w:rFonts w:cs="Times New Roman"/>
                <w:color w:val="000000" w:themeColor="text1"/>
              </w:rPr>
            </w:pPr>
            <w:r w:rsidRPr="00225448">
              <w:rPr>
                <w:rFonts w:cs="Times New Roman"/>
                <w:color w:val="000000" w:themeColor="text1"/>
              </w:rPr>
              <w:lastRenderedPageBreak/>
              <w:t xml:space="preserve">Se dio turno directo a la </w:t>
            </w:r>
            <w:r w:rsidRPr="00225448">
              <w:rPr>
                <w:rFonts w:cs="Times New Roman"/>
                <w:color w:val="000000" w:themeColor="text1"/>
              </w:rPr>
              <w:lastRenderedPageBreak/>
              <w:t>Comisión de Trabajo y Previsión Social de la Cámara de Diputados.</w:t>
            </w:r>
          </w:p>
          <w:p w14:paraId="45B6CDB5" w14:textId="339270C2" w:rsidR="003F11CF" w:rsidRPr="00C94A86" w:rsidRDefault="003F11CF" w:rsidP="003F11CF">
            <w:pPr>
              <w:jc w:val="both"/>
              <w:rPr>
                <w:sz w:val="20"/>
                <w:szCs w:val="20"/>
                <w:lang w:val="es-ES_tradnl"/>
              </w:rPr>
            </w:pPr>
          </w:p>
        </w:tc>
        <w:tc>
          <w:tcPr>
            <w:tcW w:w="1763" w:type="pct"/>
          </w:tcPr>
          <w:p w14:paraId="08F38EC8" w14:textId="77777777" w:rsidR="00225448" w:rsidRPr="00225448" w:rsidRDefault="00225448" w:rsidP="00225448">
            <w:pPr>
              <w:jc w:val="both"/>
              <w:rPr>
                <w:rFonts w:cs="Times New Roman"/>
                <w:color w:val="000000" w:themeColor="text1"/>
              </w:rPr>
            </w:pPr>
            <w:r w:rsidRPr="00225448">
              <w:rPr>
                <w:rFonts w:cs="Times New Roman"/>
                <w:color w:val="000000" w:themeColor="text1"/>
              </w:rPr>
              <w:lastRenderedPageBreak/>
              <w:t xml:space="preserve">Propone establecer la obligación de los centros laborales con más de 50 trabajadores a implementar esquemas </w:t>
            </w:r>
            <w:r w:rsidRPr="00225448">
              <w:rPr>
                <w:rFonts w:cs="Times New Roman"/>
                <w:color w:val="000000" w:themeColor="text1"/>
              </w:rPr>
              <w:lastRenderedPageBreak/>
              <w:t>alimentarios saludables, promoviendo las redes locales de abastecimiento. Se vincula la nutrición laboral con la escolar y se refuerzan los incentivos fiscales para las empresas que fomenten una alimentación sostenible y de calidad.</w:t>
            </w:r>
          </w:p>
          <w:p w14:paraId="10FE7E0F" w14:textId="13FC9127" w:rsidR="003F11CF" w:rsidRPr="00C94A86" w:rsidRDefault="003F11CF" w:rsidP="003F11CF">
            <w:pPr>
              <w:jc w:val="both"/>
              <w:rPr>
                <w:sz w:val="20"/>
                <w:szCs w:val="20"/>
                <w:lang w:val="es-ES_tradnl"/>
              </w:rPr>
            </w:pPr>
          </w:p>
        </w:tc>
      </w:tr>
    </w:tbl>
    <w:p w14:paraId="2DAF5619" w14:textId="1AA85675" w:rsidR="00CA7D8D" w:rsidRPr="00386FED" w:rsidRDefault="00CA7D8D" w:rsidP="003F11CF">
      <w:pPr>
        <w:jc w:val="both"/>
        <w:rPr>
          <w:sz w:val="20"/>
          <w:szCs w:val="20"/>
        </w:rPr>
      </w:pPr>
    </w:p>
    <w:sectPr w:rsidR="00CA7D8D" w:rsidRPr="00386FED" w:rsidSect="007631B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C5CA0"/>
    <w:multiLevelType w:val="multilevel"/>
    <w:tmpl w:val="59BCD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E27A7"/>
    <w:multiLevelType w:val="multilevel"/>
    <w:tmpl w:val="DE8C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9F225D"/>
    <w:multiLevelType w:val="multilevel"/>
    <w:tmpl w:val="1306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A953D0"/>
    <w:multiLevelType w:val="hybridMultilevel"/>
    <w:tmpl w:val="066A69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434BA7"/>
    <w:multiLevelType w:val="hybridMultilevel"/>
    <w:tmpl w:val="AC6053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F8C55C8"/>
    <w:multiLevelType w:val="hybridMultilevel"/>
    <w:tmpl w:val="5388F0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191343A"/>
    <w:multiLevelType w:val="hybridMultilevel"/>
    <w:tmpl w:val="9A44A37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44BB7456"/>
    <w:multiLevelType w:val="multilevel"/>
    <w:tmpl w:val="A462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FC4B71"/>
    <w:multiLevelType w:val="hybridMultilevel"/>
    <w:tmpl w:val="9EF6D508"/>
    <w:lvl w:ilvl="0" w:tplc="22E6506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BFD64CD"/>
    <w:multiLevelType w:val="hybridMultilevel"/>
    <w:tmpl w:val="AC804F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8F91839"/>
    <w:multiLevelType w:val="hybridMultilevel"/>
    <w:tmpl w:val="EBB288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FC84A47"/>
    <w:multiLevelType w:val="hybridMultilevel"/>
    <w:tmpl w:val="8FF8B1C8"/>
    <w:lvl w:ilvl="0" w:tplc="E8B64D4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1174B45"/>
    <w:multiLevelType w:val="hybridMultilevel"/>
    <w:tmpl w:val="E70C3D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48573E1"/>
    <w:multiLevelType w:val="hybridMultilevel"/>
    <w:tmpl w:val="78921B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93D5B78"/>
    <w:multiLevelType w:val="multilevel"/>
    <w:tmpl w:val="B958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575750">
    <w:abstractNumId w:val="12"/>
  </w:num>
  <w:num w:numId="2" w16cid:durableId="1397430737">
    <w:abstractNumId w:val="1"/>
  </w:num>
  <w:num w:numId="3" w16cid:durableId="178205208">
    <w:abstractNumId w:val="10"/>
  </w:num>
  <w:num w:numId="4" w16cid:durableId="1510439903">
    <w:abstractNumId w:val="8"/>
  </w:num>
  <w:num w:numId="5" w16cid:durableId="2103601998">
    <w:abstractNumId w:val="11"/>
  </w:num>
  <w:num w:numId="6" w16cid:durableId="1110316695">
    <w:abstractNumId w:val="2"/>
  </w:num>
  <w:num w:numId="7" w16cid:durableId="1837452543">
    <w:abstractNumId w:val="14"/>
  </w:num>
  <w:num w:numId="8" w16cid:durableId="1976063014">
    <w:abstractNumId w:val="3"/>
  </w:num>
  <w:num w:numId="9" w16cid:durableId="1043940788">
    <w:abstractNumId w:val="0"/>
  </w:num>
  <w:num w:numId="10" w16cid:durableId="1129395661">
    <w:abstractNumId w:val="7"/>
  </w:num>
  <w:num w:numId="11" w16cid:durableId="822500720">
    <w:abstractNumId w:val="9"/>
  </w:num>
  <w:num w:numId="12" w16cid:durableId="726999903">
    <w:abstractNumId w:val="13"/>
  </w:num>
  <w:num w:numId="13" w16cid:durableId="188105353">
    <w:abstractNumId w:val="4"/>
  </w:num>
  <w:num w:numId="14" w16cid:durableId="1738088353">
    <w:abstractNumId w:val="5"/>
  </w:num>
  <w:num w:numId="15" w16cid:durableId="19152367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D8D"/>
    <w:rsid w:val="000115B4"/>
    <w:rsid w:val="00044F5E"/>
    <w:rsid w:val="00083828"/>
    <w:rsid w:val="00087FFA"/>
    <w:rsid w:val="0009667C"/>
    <w:rsid w:val="000A6C78"/>
    <w:rsid w:val="000B6D6F"/>
    <w:rsid w:val="00131ECC"/>
    <w:rsid w:val="001322EB"/>
    <w:rsid w:val="00132ED8"/>
    <w:rsid w:val="001368B2"/>
    <w:rsid w:val="00141B1B"/>
    <w:rsid w:val="00163C30"/>
    <w:rsid w:val="001A0487"/>
    <w:rsid w:val="001A1D49"/>
    <w:rsid w:val="001A39A6"/>
    <w:rsid w:val="001C34FB"/>
    <w:rsid w:val="001C7CEA"/>
    <w:rsid w:val="001E1A9B"/>
    <w:rsid w:val="001F3152"/>
    <w:rsid w:val="00204D16"/>
    <w:rsid w:val="0020642A"/>
    <w:rsid w:val="00225448"/>
    <w:rsid w:val="00241D15"/>
    <w:rsid w:val="002725CF"/>
    <w:rsid w:val="002A44AF"/>
    <w:rsid w:val="002B2EA2"/>
    <w:rsid w:val="0036634E"/>
    <w:rsid w:val="00386FED"/>
    <w:rsid w:val="003C6EF0"/>
    <w:rsid w:val="003D4B7E"/>
    <w:rsid w:val="003F11CF"/>
    <w:rsid w:val="0042756F"/>
    <w:rsid w:val="00436CCE"/>
    <w:rsid w:val="00440490"/>
    <w:rsid w:val="00464736"/>
    <w:rsid w:val="00467CCE"/>
    <w:rsid w:val="00467F3C"/>
    <w:rsid w:val="00470F77"/>
    <w:rsid w:val="004E0F5C"/>
    <w:rsid w:val="004F1694"/>
    <w:rsid w:val="004F4E64"/>
    <w:rsid w:val="00512A80"/>
    <w:rsid w:val="00512FEC"/>
    <w:rsid w:val="0052442A"/>
    <w:rsid w:val="005846AC"/>
    <w:rsid w:val="005C491E"/>
    <w:rsid w:val="005D0BED"/>
    <w:rsid w:val="005E74F8"/>
    <w:rsid w:val="005F4DB7"/>
    <w:rsid w:val="0062749C"/>
    <w:rsid w:val="006369AE"/>
    <w:rsid w:val="006476B4"/>
    <w:rsid w:val="006819A4"/>
    <w:rsid w:val="006B1544"/>
    <w:rsid w:val="006B7D2E"/>
    <w:rsid w:val="006E3EFC"/>
    <w:rsid w:val="006F08DB"/>
    <w:rsid w:val="006F74C5"/>
    <w:rsid w:val="00701733"/>
    <w:rsid w:val="00712870"/>
    <w:rsid w:val="00750389"/>
    <w:rsid w:val="007631BA"/>
    <w:rsid w:val="00773B91"/>
    <w:rsid w:val="007915EA"/>
    <w:rsid w:val="00797FE8"/>
    <w:rsid w:val="007C65F7"/>
    <w:rsid w:val="007D26CB"/>
    <w:rsid w:val="00827542"/>
    <w:rsid w:val="00831385"/>
    <w:rsid w:val="008378AB"/>
    <w:rsid w:val="00850AB3"/>
    <w:rsid w:val="00857588"/>
    <w:rsid w:val="00876EEE"/>
    <w:rsid w:val="00884252"/>
    <w:rsid w:val="008C2355"/>
    <w:rsid w:val="008E6D5B"/>
    <w:rsid w:val="008F7749"/>
    <w:rsid w:val="009104D1"/>
    <w:rsid w:val="00927752"/>
    <w:rsid w:val="009624E2"/>
    <w:rsid w:val="00964FE8"/>
    <w:rsid w:val="009753E9"/>
    <w:rsid w:val="00986C98"/>
    <w:rsid w:val="00990548"/>
    <w:rsid w:val="009906E6"/>
    <w:rsid w:val="00993414"/>
    <w:rsid w:val="009A56DE"/>
    <w:rsid w:val="009C0279"/>
    <w:rsid w:val="009C2C2A"/>
    <w:rsid w:val="009E464D"/>
    <w:rsid w:val="009F0C75"/>
    <w:rsid w:val="009F2C3D"/>
    <w:rsid w:val="009F3D53"/>
    <w:rsid w:val="00A25B25"/>
    <w:rsid w:val="00A621EE"/>
    <w:rsid w:val="00A82BDC"/>
    <w:rsid w:val="00A8755F"/>
    <w:rsid w:val="00AA4DB4"/>
    <w:rsid w:val="00AA7FFD"/>
    <w:rsid w:val="00AE2003"/>
    <w:rsid w:val="00AE78DB"/>
    <w:rsid w:val="00AF1720"/>
    <w:rsid w:val="00B136C5"/>
    <w:rsid w:val="00B53A5F"/>
    <w:rsid w:val="00BA5696"/>
    <w:rsid w:val="00BC00A0"/>
    <w:rsid w:val="00BC1201"/>
    <w:rsid w:val="00BD2702"/>
    <w:rsid w:val="00BF4A2C"/>
    <w:rsid w:val="00C01BB9"/>
    <w:rsid w:val="00C43EA8"/>
    <w:rsid w:val="00C60CC2"/>
    <w:rsid w:val="00C7328B"/>
    <w:rsid w:val="00C8520B"/>
    <w:rsid w:val="00C94A86"/>
    <w:rsid w:val="00CA0920"/>
    <w:rsid w:val="00CA7D8D"/>
    <w:rsid w:val="00D17F4D"/>
    <w:rsid w:val="00D2631B"/>
    <w:rsid w:val="00D31EBA"/>
    <w:rsid w:val="00D3316D"/>
    <w:rsid w:val="00D33A8A"/>
    <w:rsid w:val="00D43D4E"/>
    <w:rsid w:val="00D60A82"/>
    <w:rsid w:val="00D80280"/>
    <w:rsid w:val="00D8116A"/>
    <w:rsid w:val="00D82B09"/>
    <w:rsid w:val="00D86714"/>
    <w:rsid w:val="00D874A0"/>
    <w:rsid w:val="00D933D4"/>
    <w:rsid w:val="00DB2A1A"/>
    <w:rsid w:val="00E06129"/>
    <w:rsid w:val="00E20BF6"/>
    <w:rsid w:val="00E27698"/>
    <w:rsid w:val="00E575A9"/>
    <w:rsid w:val="00E72042"/>
    <w:rsid w:val="00E760D3"/>
    <w:rsid w:val="00E96B23"/>
    <w:rsid w:val="00E9719D"/>
    <w:rsid w:val="00EA73D6"/>
    <w:rsid w:val="00EC2B69"/>
    <w:rsid w:val="00F53BE9"/>
    <w:rsid w:val="00F5612C"/>
    <w:rsid w:val="00F93143"/>
    <w:rsid w:val="00FA7B6E"/>
    <w:rsid w:val="00FB72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D3EDA"/>
  <w15:chartTrackingRefBased/>
  <w15:docId w15:val="{60A96E57-1AB4-DC4E-965A-3357E5EFE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A7D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CA7D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A7D8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A7D8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A7D8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A7D8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A7D8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A7D8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A7D8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7D8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CA7D8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A7D8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A7D8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A7D8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A7D8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A7D8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A7D8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A7D8D"/>
    <w:rPr>
      <w:rFonts w:eastAsiaTheme="majorEastAsia" w:cstheme="majorBidi"/>
      <w:color w:val="272727" w:themeColor="text1" w:themeTint="D8"/>
    </w:rPr>
  </w:style>
  <w:style w:type="paragraph" w:styleId="Ttulo">
    <w:name w:val="Title"/>
    <w:basedOn w:val="Normal"/>
    <w:next w:val="Normal"/>
    <w:link w:val="TtuloCar"/>
    <w:uiPriority w:val="10"/>
    <w:qFormat/>
    <w:rsid w:val="00CA7D8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A7D8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A7D8D"/>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A7D8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A7D8D"/>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CA7D8D"/>
    <w:rPr>
      <w:i/>
      <w:iCs/>
      <w:color w:val="404040" w:themeColor="text1" w:themeTint="BF"/>
    </w:rPr>
  </w:style>
  <w:style w:type="paragraph" w:styleId="Prrafodelista">
    <w:name w:val="List Paragraph"/>
    <w:basedOn w:val="Normal"/>
    <w:uiPriority w:val="34"/>
    <w:qFormat/>
    <w:rsid w:val="00CA7D8D"/>
    <w:pPr>
      <w:ind w:left="720"/>
      <w:contextualSpacing/>
    </w:pPr>
  </w:style>
  <w:style w:type="character" w:styleId="nfasisintenso">
    <w:name w:val="Intense Emphasis"/>
    <w:basedOn w:val="Fuentedeprrafopredeter"/>
    <w:uiPriority w:val="21"/>
    <w:qFormat/>
    <w:rsid w:val="00CA7D8D"/>
    <w:rPr>
      <w:i/>
      <w:iCs/>
      <w:color w:val="0F4761" w:themeColor="accent1" w:themeShade="BF"/>
    </w:rPr>
  </w:style>
  <w:style w:type="paragraph" w:styleId="Citadestacada">
    <w:name w:val="Intense Quote"/>
    <w:basedOn w:val="Normal"/>
    <w:next w:val="Normal"/>
    <w:link w:val="CitadestacadaCar"/>
    <w:uiPriority w:val="30"/>
    <w:qFormat/>
    <w:rsid w:val="00CA7D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A7D8D"/>
    <w:rPr>
      <w:i/>
      <w:iCs/>
      <w:color w:val="0F4761" w:themeColor="accent1" w:themeShade="BF"/>
    </w:rPr>
  </w:style>
  <w:style w:type="character" w:styleId="Referenciaintensa">
    <w:name w:val="Intense Reference"/>
    <w:basedOn w:val="Fuentedeprrafopredeter"/>
    <w:uiPriority w:val="32"/>
    <w:qFormat/>
    <w:rsid w:val="00CA7D8D"/>
    <w:rPr>
      <w:b/>
      <w:bCs/>
      <w:smallCaps/>
      <w:color w:val="0F4761" w:themeColor="accent1" w:themeShade="BF"/>
      <w:spacing w:val="5"/>
    </w:rPr>
  </w:style>
  <w:style w:type="table" w:styleId="Tablaconcuadrcula">
    <w:name w:val="Table Grid"/>
    <w:basedOn w:val="Tablanormal"/>
    <w:uiPriority w:val="39"/>
    <w:rsid w:val="00CA7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E74F8"/>
    <w:rPr>
      <w:color w:val="0000FF"/>
      <w:u w:val="single"/>
    </w:rPr>
  </w:style>
  <w:style w:type="character" w:styleId="Hipervnculovisitado">
    <w:name w:val="FollowedHyperlink"/>
    <w:basedOn w:val="Fuentedeprrafopredeter"/>
    <w:uiPriority w:val="99"/>
    <w:semiHidden/>
    <w:unhideWhenUsed/>
    <w:rsid w:val="005E74F8"/>
    <w:rPr>
      <w:color w:val="96607D" w:themeColor="followedHyperlink"/>
      <w:u w:val="single"/>
    </w:rPr>
  </w:style>
  <w:style w:type="character" w:styleId="Textoennegrita">
    <w:name w:val="Strong"/>
    <w:basedOn w:val="Fuentedeprrafopredeter"/>
    <w:uiPriority w:val="22"/>
    <w:qFormat/>
    <w:rsid w:val="009E464D"/>
    <w:rPr>
      <w:b/>
      <w:bCs/>
    </w:rPr>
  </w:style>
  <w:style w:type="character" w:customStyle="1" w:styleId="apple-converted-space">
    <w:name w:val="apple-converted-space"/>
    <w:basedOn w:val="Fuentedeprrafopredeter"/>
    <w:rsid w:val="009E464D"/>
  </w:style>
  <w:style w:type="character" w:styleId="Mencinsinresolver">
    <w:name w:val="Unresolved Mention"/>
    <w:basedOn w:val="Fuentedeprrafopredeter"/>
    <w:uiPriority w:val="99"/>
    <w:semiHidden/>
    <w:unhideWhenUsed/>
    <w:rsid w:val="00E72042"/>
    <w:rPr>
      <w:color w:val="605E5C"/>
      <w:shd w:val="clear" w:color="auto" w:fill="E1DFDD"/>
    </w:rPr>
  </w:style>
  <w:style w:type="paragraph" w:customStyle="1" w:styleId="p1">
    <w:name w:val="p1"/>
    <w:basedOn w:val="Normal"/>
    <w:rsid w:val="00464736"/>
    <w:rPr>
      <w:rFonts w:ascii="Helvetica" w:eastAsia="Times New Roman" w:hAnsi="Helvetica" w:cs="Times New Roman"/>
      <w:color w:val="0D0D0D"/>
      <w:kern w:val="0"/>
      <w:sz w:val="20"/>
      <w:szCs w:val="20"/>
      <w:lang w:eastAsia="es-MX"/>
      <w14:ligatures w14:val="none"/>
    </w:rPr>
  </w:style>
  <w:style w:type="character" w:customStyle="1" w:styleId="s1">
    <w:name w:val="s1"/>
    <w:basedOn w:val="Fuentedeprrafopredeter"/>
    <w:rsid w:val="00464736"/>
    <w:rPr>
      <w:color w:val="29292A"/>
    </w:rPr>
  </w:style>
  <w:style w:type="paragraph" w:customStyle="1" w:styleId="p2">
    <w:name w:val="p2"/>
    <w:basedOn w:val="Normal"/>
    <w:rsid w:val="00857588"/>
    <w:rPr>
      <w:rFonts w:ascii="Helvetica" w:eastAsia="Times New Roman" w:hAnsi="Helvetica" w:cs="Times New Roman"/>
      <w:color w:val="000000"/>
      <w:kern w:val="0"/>
      <w:sz w:val="18"/>
      <w:szCs w:val="18"/>
      <w:lang w:eastAsia="es-MX"/>
      <w14:ligatures w14:val="none"/>
    </w:rPr>
  </w:style>
  <w:style w:type="paragraph" w:styleId="NormalWeb">
    <w:name w:val="Normal (Web)"/>
    <w:basedOn w:val="Normal"/>
    <w:uiPriority w:val="99"/>
    <w:semiHidden/>
    <w:unhideWhenUsed/>
    <w:rsid w:val="002B2EA2"/>
    <w:pPr>
      <w:spacing w:before="100" w:beforeAutospacing="1" w:after="100" w:afterAutospacing="1"/>
    </w:pPr>
    <w:rPr>
      <w:rFonts w:ascii="Times New Roman" w:eastAsia="Times New Roman" w:hAnsi="Times New Roman" w:cs="Times New Roman"/>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4380">
      <w:bodyDiv w:val="1"/>
      <w:marLeft w:val="0"/>
      <w:marRight w:val="0"/>
      <w:marTop w:val="0"/>
      <w:marBottom w:val="0"/>
      <w:divBdr>
        <w:top w:val="none" w:sz="0" w:space="0" w:color="auto"/>
        <w:left w:val="none" w:sz="0" w:space="0" w:color="auto"/>
        <w:bottom w:val="none" w:sz="0" w:space="0" w:color="auto"/>
        <w:right w:val="none" w:sz="0" w:space="0" w:color="auto"/>
      </w:divBdr>
    </w:div>
    <w:div w:id="61221182">
      <w:bodyDiv w:val="1"/>
      <w:marLeft w:val="0"/>
      <w:marRight w:val="0"/>
      <w:marTop w:val="0"/>
      <w:marBottom w:val="0"/>
      <w:divBdr>
        <w:top w:val="none" w:sz="0" w:space="0" w:color="auto"/>
        <w:left w:val="none" w:sz="0" w:space="0" w:color="auto"/>
        <w:bottom w:val="none" w:sz="0" w:space="0" w:color="auto"/>
        <w:right w:val="none" w:sz="0" w:space="0" w:color="auto"/>
      </w:divBdr>
    </w:div>
    <w:div w:id="197472087">
      <w:bodyDiv w:val="1"/>
      <w:marLeft w:val="0"/>
      <w:marRight w:val="0"/>
      <w:marTop w:val="0"/>
      <w:marBottom w:val="0"/>
      <w:divBdr>
        <w:top w:val="none" w:sz="0" w:space="0" w:color="auto"/>
        <w:left w:val="none" w:sz="0" w:space="0" w:color="auto"/>
        <w:bottom w:val="none" w:sz="0" w:space="0" w:color="auto"/>
        <w:right w:val="none" w:sz="0" w:space="0" w:color="auto"/>
      </w:divBdr>
    </w:div>
    <w:div w:id="297538093">
      <w:bodyDiv w:val="1"/>
      <w:marLeft w:val="0"/>
      <w:marRight w:val="0"/>
      <w:marTop w:val="0"/>
      <w:marBottom w:val="0"/>
      <w:divBdr>
        <w:top w:val="none" w:sz="0" w:space="0" w:color="auto"/>
        <w:left w:val="none" w:sz="0" w:space="0" w:color="auto"/>
        <w:bottom w:val="none" w:sz="0" w:space="0" w:color="auto"/>
        <w:right w:val="none" w:sz="0" w:space="0" w:color="auto"/>
      </w:divBdr>
    </w:div>
    <w:div w:id="315302027">
      <w:bodyDiv w:val="1"/>
      <w:marLeft w:val="0"/>
      <w:marRight w:val="0"/>
      <w:marTop w:val="0"/>
      <w:marBottom w:val="0"/>
      <w:divBdr>
        <w:top w:val="none" w:sz="0" w:space="0" w:color="auto"/>
        <w:left w:val="none" w:sz="0" w:space="0" w:color="auto"/>
        <w:bottom w:val="none" w:sz="0" w:space="0" w:color="auto"/>
        <w:right w:val="none" w:sz="0" w:space="0" w:color="auto"/>
      </w:divBdr>
    </w:div>
    <w:div w:id="365102146">
      <w:bodyDiv w:val="1"/>
      <w:marLeft w:val="0"/>
      <w:marRight w:val="0"/>
      <w:marTop w:val="0"/>
      <w:marBottom w:val="0"/>
      <w:divBdr>
        <w:top w:val="none" w:sz="0" w:space="0" w:color="auto"/>
        <w:left w:val="none" w:sz="0" w:space="0" w:color="auto"/>
        <w:bottom w:val="none" w:sz="0" w:space="0" w:color="auto"/>
        <w:right w:val="none" w:sz="0" w:space="0" w:color="auto"/>
      </w:divBdr>
    </w:div>
    <w:div w:id="365374986">
      <w:bodyDiv w:val="1"/>
      <w:marLeft w:val="0"/>
      <w:marRight w:val="0"/>
      <w:marTop w:val="0"/>
      <w:marBottom w:val="0"/>
      <w:divBdr>
        <w:top w:val="none" w:sz="0" w:space="0" w:color="auto"/>
        <w:left w:val="none" w:sz="0" w:space="0" w:color="auto"/>
        <w:bottom w:val="none" w:sz="0" w:space="0" w:color="auto"/>
        <w:right w:val="none" w:sz="0" w:space="0" w:color="auto"/>
      </w:divBdr>
    </w:div>
    <w:div w:id="370765305">
      <w:bodyDiv w:val="1"/>
      <w:marLeft w:val="0"/>
      <w:marRight w:val="0"/>
      <w:marTop w:val="0"/>
      <w:marBottom w:val="0"/>
      <w:divBdr>
        <w:top w:val="none" w:sz="0" w:space="0" w:color="auto"/>
        <w:left w:val="none" w:sz="0" w:space="0" w:color="auto"/>
        <w:bottom w:val="none" w:sz="0" w:space="0" w:color="auto"/>
        <w:right w:val="none" w:sz="0" w:space="0" w:color="auto"/>
      </w:divBdr>
    </w:div>
    <w:div w:id="373772706">
      <w:bodyDiv w:val="1"/>
      <w:marLeft w:val="0"/>
      <w:marRight w:val="0"/>
      <w:marTop w:val="0"/>
      <w:marBottom w:val="0"/>
      <w:divBdr>
        <w:top w:val="none" w:sz="0" w:space="0" w:color="auto"/>
        <w:left w:val="none" w:sz="0" w:space="0" w:color="auto"/>
        <w:bottom w:val="none" w:sz="0" w:space="0" w:color="auto"/>
        <w:right w:val="none" w:sz="0" w:space="0" w:color="auto"/>
      </w:divBdr>
    </w:div>
    <w:div w:id="420182521">
      <w:bodyDiv w:val="1"/>
      <w:marLeft w:val="0"/>
      <w:marRight w:val="0"/>
      <w:marTop w:val="0"/>
      <w:marBottom w:val="0"/>
      <w:divBdr>
        <w:top w:val="none" w:sz="0" w:space="0" w:color="auto"/>
        <w:left w:val="none" w:sz="0" w:space="0" w:color="auto"/>
        <w:bottom w:val="none" w:sz="0" w:space="0" w:color="auto"/>
        <w:right w:val="none" w:sz="0" w:space="0" w:color="auto"/>
      </w:divBdr>
    </w:div>
    <w:div w:id="420687081">
      <w:bodyDiv w:val="1"/>
      <w:marLeft w:val="0"/>
      <w:marRight w:val="0"/>
      <w:marTop w:val="0"/>
      <w:marBottom w:val="0"/>
      <w:divBdr>
        <w:top w:val="none" w:sz="0" w:space="0" w:color="auto"/>
        <w:left w:val="none" w:sz="0" w:space="0" w:color="auto"/>
        <w:bottom w:val="none" w:sz="0" w:space="0" w:color="auto"/>
        <w:right w:val="none" w:sz="0" w:space="0" w:color="auto"/>
      </w:divBdr>
    </w:div>
    <w:div w:id="442304274">
      <w:bodyDiv w:val="1"/>
      <w:marLeft w:val="0"/>
      <w:marRight w:val="0"/>
      <w:marTop w:val="0"/>
      <w:marBottom w:val="0"/>
      <w:divBdr>
        <w:top w:val="none" w:sz="0" w:space="0" w:color="auto"/>
        <w:left w:val="none" w:sz="0" w:space="0" w:color="auto"/>
        <w:bottom w:val="none" w:sz="0" w:space="0" w:color="auto"/>
        <w:right w:val="none" w:sz="0" w:space="0" w:color="auto"/>
      </w:divBdr>
    </w:div>
    <w:div w:id="494691380">
      <w:bodyDiv w:val="1"/>
      <w:marLeft w:val="0"/>
      <w:marRight w:val="0"/>
      <w:marTop w:val="0"/>
      <w:marBottom w:val="0"/>
      <w:divBdr>
        <w:top w:val="none" w:sz="0" w:space="0" w:color="auto"/>
        <w:left w:val="none" w:sz="0" w:space="0" w:color="auto"/>
        <w:bottom w:val="none" w:sz="0" w:space="0" w:color="auto"/>
        <w:right w:val="none" w:sz="0" w:space="0" w:color="auto"/>
      </w:divBdr>
    </w:div>
    <w:div w:id="507452136">
      <w:bodyDiv w:val="1"/>
      <w:marLeft w:val="0"/>
      <w:marRight w:val="0"/>
      <w:marTop w:val="0"/>
      <w:marBottom w:val="0"/>
      <w:divBdr>
        <w:top w:val="none" w:sz="0" w:space="0" w:color="auto"/>
        <w:left w:val="none" w:sz="0" w:space="0" w:color="auto"/>
        <w:bottom w:val="none" w:sz="0" w:space="0" w:color="auto"/>
        <w:right w:val="none" w:sz="0" w:space="0" w:color="auto"/>
      </w:divBdr>
    </w:div>
    <w:div w:id="509489599">
      <w:bodyDiv w:val="1"/>
      <w:marLeft w:val="0"/>
      <w:marRight w:val="0"/>
      <w:marTop w:val="0"/>
      <w:marBottom w:val="0"/>
      <w:divBdr>
        <w:top w:val="none" w:sz="0" w:space="0" w:color="auto"/>
        <w:left w:val="none" w:sz="0" w:space="0" w:color="auto"/>
        <w:bottom w:val="none" w:sz="0" w:space="0" w:color="auto"/>
        <w:right w:val="none" w:sz="0" w:space="0" w:color="auto"/>
      </w:divBdr>
    </w:div>
    <w:div w:id="552738819">
      <w:bodyDiv w:val="1"/>
      <w:marLeft w:val="0"/>
      <w:marRight w:val="0"/>
      <w:marTop w:val="0"/>
      <w:marBottom w:val="0"/>
      <w:divBdr>
        <w:top w:val="none" w:sz="0" w:space="0" w:color="auto"/>
        <w:left w:val="none" w:sz="0" w:space="0" w:color="auto"/>
        <w:bottom w:val="none" w:sz="0" w:space="0" w:color="auto"/>
        <w:right w:val="none" w:sz="0" w:space="0" w:color="auto"/>
      </w:divBdr>
    </w:div>
    <w:div w:id="605770097">
      <w:bodyDiv w:val="1"/>
      <w:marLeft w:val="0"/>
      <w:marRight w:val="0"/>
      <w:marTop w:val="0"/>
      <w:marBottom w:val="0"/>
      <w:divBdr>
        <w:top w:val="none" w:sz="0" w:space="0" w:color="auto"/>
        <w:left w:val="none" w:sz="0" w:space="0" w:color="auto"/>
        <w:bottom w:val="none" w:sz="0" w:space="0" w:color="auto"/>
        <w:right w:val="none" w:sz="0" w:space="0" w:color="auto"/>
      </w:divBdr>
    </w:div>
    <w:div w:id="617495826">
      <w:bodyDiv w:val="1"/>
      <w:marLeft w:val="0"/>
      <w:marRight w:val="0"/>
      <w:marTop w:val="0"/>
      <w:marBottom w:val="0"/>
      <w:divBdr>
        <w:top w:val="none" w:sz="0" w:space="0" w:color="auto"/>
        <w:left w:val="none" w:sz="0" w:space="0" w:color="auto"/>
        <w:bottom w:val="none" w:sz="0" w:space="0" w:color="auto"/>
        <w:right w:val="none" w:sz="0" w:space="0" w:color="auto"/>
      </w:divBdr>
    </w:div>
    <w:div w:id="685517854">
      <w:bodyDiv w:val="1"/>
      <w:marLeft w:val="0"/>
      <w:marRight w:val="0"/>
      <w:marTop w:val="0"/>
      <w:marBottom w:val="0"/>
      <w:divBdr>
        <w:top w:val="none" w:sz="0" w:space="0" w:color="auto"/>
        <w:left w:val="none" w:sz="0" w:space="0" w:color="auto"/>
        <w:bottom w:val="none" w:sz="0" w:space="0" w:color="auto"/>
        <w:right w:val="none" w:sz="0" w:space="0" w:color="auto"/>
      </w:divBdr>
      <w:divsChild>
        <w:div w:id="1132285729">
          <w:marLeft w:val="0"/>
          <w:marRight w:val="0"/>
          <w:marTop w:val="0"/>
          <w:marBottom w:val="0"/>
          <w:divBdr>
            <w:top w:val="none" w:sz="0" w:space="0" w:color="auto"/>
            <w:left w:val="none" w:sz="0" w:space="0" w:color="auto"/>
            <w:bottom w:val="none" w:sz="0" w:space="0" w:color="auto"/>
            <w:right w:val="none" w:sz="0" w:space="0" w:color="auto"/>
          </w:divBdr>
        </w:div>
        <w:div w:id="1087385801">
          <w:marLeft w:val="0"/>
          <w:marRight w:val="0"/>
          <w:marTop w:val="0"/>
          <w:marBottom w:val="0"/>
          <w:divBdr>
            <w:top w:val="none" w:sz="0" w:space="0" w:color="auto"/>
            <w:left w:val="none" w:sz="0" w:space="0" w:color="auto"/>
            <w:bottom w:val="none" w:sz="0" w:space="0" w:color="auto"/>
            <w:right w:val="none" w:sz="0" w:space="0" w:color="auto"/>
          </w:divBdr>
        </w:div>
      </w:divsChild>
    </w:div>
    <w:div w:id="695810225">
      <w:bodyDiv w:val="1"/>
      <w:marLeft w:val="0"/>
      <w:marRight w:val="0"/>
      <w:marTop w:val="0"/>
      <w:marBottom w:val="0"/>
      <w:divBdr>
        <w:top w:val="none" w:sz="0" w:space="0" w:color="auto"/>
        <w:left w:val="none" w:sz="0" w:space="0" w:color="auto"/>
        <w:bottom w:val="none" w:sz="0" w:space="0" w:color="auto"/>
        <w:right w:val="none" w:sz="0" w:space="0" w:color="auto"/>
      </w:divBdr>
    </w:div>
    <w:div w:id="730538496">
      <w:bodyDiv w:val="1"/>
      <w:marLeft w:val="0"/>
      <w:marRight w:val="0"/>
      <w:marTop w:val="0"/>
      <w:marBottom w:val="0"/>
      <w:divBdr>
        <w:top w:val="none" w:sz="0" w:space="0" w:color="auto"/>
        <w:left w:val="none" w:sz="0" w:space="0" w:color="auto"/>
        <w:bottom w:val="none" w:sz="0" w:space="0" w:color="auto"/>
        <w:right w:val="none" w:sz="0" w:space="0" w:color="auto"/>
      </w:divBdr>
    </w:div>
    <w:div w:id="734354757">
      <w:bodyDiv w:val="1"/>
      <w:marLeft w:val="0"/>
      <w:marRight w:val="0"/>
      <w:marTop w:val="0"/>
      <w:marBottom w:val="0"/>
      <w:divBdr>
        <w:top w:val="none" w:sz="0" w:space="0" w:color="auto"/>
        <w:left w:val="none" w:sz="0" w:space="0" w:color="auto"/>
        <w:bottom w:val="none" w:sz="0" w:space="0" w:color="auto"/>
        <w:right w:val="none" w:sz="0" w:space="0" w:color="auto"/>
      </w:divBdr>
    </w:div>
    <w:div w:id="779836421">
      <w:bodyDiv w:val="1"/>
      <w:marLeft w:val="0"/>
      <w:marRight w:val="0"/>
      <w:marTop w:val="0"/>
      <w:marBottom w:val="0"/>
      <w:divBdr>
        <w:top w:val="none" w:sz="0" w:space="0" w:color="auto"/>
        <w:left w:val="none" w:sz="0" w:space="0" w:color="auto"/>
        <w:bottom w:val="none" w:sz="0" w:space="0" w:color="auto"/>
        <w:right w:val="none" w:sz="0" w:space="0" w:color="auto"/>
      </w:divBdr>
    </w:div>
    <w:div w:id="782922690">
      <w:bodyDiv w:val="1"/>
      <w:marLeft w:val="0"/>
      <w:marRight w:val="0"/>
      <w:marTop w:val="0"/>
      <w:marBottom w:val="0"/>
      <w:divBdr>
        <w:top w:val="none" w:sz="0" w:space="0" w:color="auto"/>
        <w:left w:val="none" w:sz="0" w:space="0" w:color="auto"/>
        <w:bottom w:val="none" w:sz="0" w:space="0" w:color="auto"/>
        <w:right w:val="none" w:sz="0" w:space="0" w:color="auto"/>
      </w:divBdr>
    </w:div>
    <w:div w:id="990210180">
      <w:bodyDiv w:val="1"/>
      <w:marLeft w:val="0"/>
      <w:marRight w:val="0"/>
      <w:marTop w:val="0"/>
      <w:marBottom w:val="0"/>
      <w:divBdr>
        <w:top w:val="none" w:sz="0" w:space="0" w:color="auto"/>
        <w:left w:val="none" w:sz="0" w:space="0" w:color="auto"/>
        <w:bottom w:val="none" w:sz="0" w:space="0" w:color="auto"/>
        <w:right w:val="none" w:sz="0" w:space="0" w:color="auto"/>
      </w:divBdr>
    </w:div>
    <w:div w:id="1029452151">
      <w:bodyDiv w:val="1"/>
      <w:marLeft w:val="0"/>
      <w:marRight w:val="0"/>
      <w:marTop w:val="0"/>
      <w:marBottom w:val="0"/>
      <w:divBdr>
        <w:top w:val="none" w:sz="0" w:space="0" w:color="auto"/>
        <w:left w:val="none" w:sz="0" w:space="0" w:color="auto"/>
        <w:bottom w:val="none" w:sz="0" w:space="0" w:color="auto"/>
        <w:right w:val="none" w:sz="0" w:space="0" w:color="auto"/>
      </w:divBdr>
    </w:div>
    <w:div w:id="1034767096">
      <w:bodyDiv w:val="1"/>
      <w:marLeft w:val="0"/>
      <w:marRight w:val="0"/>
      <w:marTop w:val="0"/>
      <w:marBottom w:val="0"/>
      <w:divBdr>
        <w:top w:val="none" w:sz="0" w:space="0" w:color="auto"/>
        <w:left w:val="none" w:sz="0" w:space="0" w:color="auto"/>
        <w:bottom w:val="none" w:sz="0" w:space="0" w:color="auto"/>
        <w:right w:val="none" w:sz="0" w:space="0" w:color="auto"/>
      </w:divBdr>
    </w:div>
    <w:div w:id="1037897311">
      <w:bodyDiv w:val="1"/>
      <w:marLeft w:val="0"/>
      <w:marRight w:val="0"/>
      <w:marTop w:val="0"/>
      <w:marBottom w:val="0"/>
      <w:divBdr>
        <w:top w:val="none" w:sz="0" w:space="0" w:color="auto"/>
        <w:left w:val="none" w:sz="0" w:space="0" w:color="auto"/>
        <w:bottom w:val="none" w:sz="0" w:space="0" w:color="auto"/>
        <w:right w:val="none" w:sz="0" w:space="0" w:color="auto"/>
      </w:divBdr>
    </w:div>
    <w:div w:id="1056662449">
      <w:bodyDiv w:val="1"/>
      <w:marLeft w:val="0"/>
      <w:marRight w:val="0"/>
      <w:marTop w:val="0"/>
      <w:marBottom w:val="0"/>
      <w:divBdr>
        <w:top w:val="none" w:sz="0" w:space="0" w:color="auto"/>
        <w:left w:val="none" w:sz="0" w:space="0" w:color="auto"/>
        <w:bottom w:val="none" w:sz="0" w:space="0" w:color="auto"/>
        <w:right w:val="none" w:sz="0" w:space="0" w:color="auto"/>
      </w:divBdr>
    </w:div>
    <w:div w:id="1095712452">
      <w:bodyDiv w:val="1"/>
      <w:marLeft w:val="0"/>
      <w:marRight w:val="0"/>
      <w:marTop w:val="0"/>
      <w:marBottom w:val="0"/>
      <w:divBdr>
        <w:top w:val="none" w:sz="0" w:space="0" w:color="auto"/>
        <w:left w:val="none" w:sz="0" w:space="0" w:color="auto"/>
        <w:bottom w:val="none" w:sz="0" w:space="0" w:color="auto"/>
        <w:right w:val="none" w:sz="0" w:space="0" w:color="auto"/>
      </w:divBdr>
    </w:div>
    <w:div w:id="1149400253">
      <w:bodyDiv w:val="1"/>
      <w:marLeft w:val="0"/>
      <w:marRight w:val="0"/>
      <w:marTop w:val="0"/>
      <w:marBottom w:val="0"/>
      <w:divBdr>
        <w:top w:val="none" w:sz="0" w:space="0" w:color="auto"/>
        <w:left w:val="none" w:sz="0" w:space="0" w:color="auto"/>
        <w:bottom w:val="none" w:sz="0" w:space="0" w:color="auto"/>
        <w:right w:val="none" w:sz="0" w:space="0" w:color="auto"/>
      </w:divBdr>
    </w:div>
    <w:div w:id="1184057214">
      <w:bodyDiv w:val="1"/>
      <w:marLeft w:val="0"/>
      <w:marRight w:val="0"/>
      <w:marTop w:val="0"/>
      <w:marBottom w:val="0"/>
      <w:divBdr>
        <w:top w:val="none" w:sz="0" w:space="0" w:color="auto"/>
        <w:left w:val="none" w:sz="0" w:space="0" w:color="auto"/>
        <w:bottom w:val="none" w:sz="0" w:space="0" w:color="auto"/>
        <w:right w:val="none" w:sz="0" w:space="0" w:color="auto"/>
      </w:divBdr>
    </w:div>
    <w:div w:id="1194728992">
      <w:bodyDiv w:val="1"/>
      <w:marLeft w:val="0"/>
      <w:marRight w:val="0"/>
      <w:marTop w:val="0"/>
      <w:marBottom w:val="0"/>
      <w:divBdr>
        <w:top w:val="none" w:sz="0" w:space="0" w:color="auto"/>
        <w:left w:val="none" w:sz="0" w:space="0" w:color="auto"/>
        <w:bottom w:val="none" w:sz="0" w:space="0" w:color="auto"/>
        <w:right w:val="none" w:sz="0" w:space="0" w:color="auto"/>
      </w:divBdr>
    </w:div>
    <w:div w:id="1363362132">
      <w:bodyDiv w:val="1"/>
      <w:marLeft w:val="0"/>
      <w:marRight w:val="0"/>
      <w:marTop w:val="0"/>
      <w:marBottom w:val="0"/>
      <w:divBdr>
        <w:top w:val="none" w:sz="0" w:space="0" w:color="auto"/>
        <w:left w:val="none" w:sz="0" w:space="0" w:color="auto"/>
        <w:bottom w:val="none" w:sz="0" w:space="0" w:color="auto"/>
        <w:right w:val="none" w:sz="0" w:space="0" w:color="auto"/>
      </w:divBdr>
    </w:div>
    <w:div w:id="1372683415">
      <w:bodyDiv w:val="1"/>
      <w:marLeft w:val="0"/>
      <w:marRight w:val="0"/>
      <w:marTop w:val="0"/>
      <w:marBottom w:val="0"/>
      <w:divBdr>
        <w:top w:val="none" w:sz="0" w:space="0" w:color="auto"/>
        <w:left w:val="none" w:sz="0" w:space="0" w:color="auto"/>
        <w:bottom w:val="none" w:sz="0" w:space="0" w:color="auto"/>
        <w:right w:val="none" w:sz="0" w:space="0" w:color="auto"/>
      </w:divBdr>
    </w:div>
    <w:div w:id="1395467365">
      <w:bodyDiv w:val="1"/>
      <w:marLeft w:val="0"/>
      <w:marRight w:val="0"/>
      <w:marTop w:val="0"/>
      <w:marBottom w:val="0"/>
      <w:divBdr>
        <w:top w:val="none" w:sz="0" w:space="0" w:color="auto"/>
        <w:left w:val="none" w:sz="0" w:space="0" w:color="auto"/>
        <w:bottom w:val="none" w:sz="0" w:space="0" w:color="auto"/>
        <w:right w:val="none" w:sz="0" w:space="0" w:color="auto"/>
      </w:divBdr>
    </w:div>
    <w:div w:id="1430924752">
      <w:bodyDiv w:val="1"/>
      <w:marLeft w:val="0"/>
      <w:marRight w:val="0"/>
      <w:marTop w:val="0"/>
      <w:marBottom w:val="0"/>
      <w:divBdr>
        <w:top w:val="none" w:sz="0" w:space="0" w:color="auto"/>
        <w:left w:val="none" w:sz="0" w:space="0" w:color="auto"/>
        <w:bottom w:val="none" w:sz="0" w:space="0" w:color="auto"/>
        <w:right w:val="none" w:sz="0" w:space="0" w:color="auto"/>
      </w:divBdr>
    </w:div>
    <w:div w:id="1438141822">
      <w:bodyDiv w:val="1"/>
      <w:marLeft w:val="0"/>
      <w:marRight w:val="0"/>
      <w:marTop w:val="0"/>
      <w:marBottom w:val="0"/>
      <w:divBdr>
        <w:top w:val="none" w:sz="0" w:space="0" w:color="auto"/>
        <w:left w:val="none" w:sz="0" w:space="0" w:color="auto"/>
        <w:bottom w:val="none" w:sz="0" w:space="0" w:color="auto"/>
        <w:right w:val="none" w:sz="0" w:space="0" w:color="auto"/>
      </w:divBdr>
    </w:div>
    <w:div w:id="1509104399">
      <w:bodyDiv w:val="1"/>
      <w:marLeft w:val="0"/>
      <w:marRight w:val="0"/>
      <w:marTop w:val="0"/>
      <w:marBottom w:val="0"/>
      <w:divBdr>
        <w:top w:val="none" w:sz="0" w:space="0" w:color="auto"/>
        <w:left w:val="none" w:sz="0" w:space="0" w:color="auto"/>
        <w:bottom w:val="none" w:sz="0" w:space="0" w:color="auto"/>
        <w:right w:val="none" w:sz="0" w:space="0" w:color="auto"/>
      </w:divBdr>
    </w:div>
    <w:div w:id="1547914369">
      <w:bodyDiv w:val="1"/>
      <w:marLeft w:val="0"/>
      <w:marRight w:val="0"/>
      <w:marTop w:val="0"/>
      <w:marBottom w:val="0"/>
      <w:divBdr>
        <w:top w:val="none" w:sz="0" w:space="0" w:color="auto"/>
        <w:left w:val="none" w:sz="0" w:space="0" w:color="auto"/>
        <w:bottom w:val="none" w:sz="0" w:space="0" w:color="auto"/>
        <w:right w:val="none" w:sz="0" w:space="0" w:color="auto"/>
      </w:divBdr>
    </w:div>
    <w:div w:id="1563755836">
      <w:bodyDiv w:val="1"/>
      <w:marLeft w:val="0"/>
      <w:marRight w:val="0"/>
      <w:marTop w:val="0"/>
      <w:marBottom w:val="0"/>
      <w:divBdr>
        <w:top w:val="none" w:sz="0" w:space="0" w:color="auto"/>
        <w:left w:val="none" w:sz="0" w:space="0" w:color="auto"/>
        <w:bottom w:val="none" w:sz="0" w:space="0" w:color="auto"/>
        <w:right w:val="none" w:sz="0" w:space="0" w:color="auto"/>
      </w:divBdr>
    </w:div>
    <w:div w:id="1609503860">
      <w:bodyDiv w:val="1"/>
      <w:marLeft w:val="0"/>
      <w:marRight w:val="0"/>
      <w:marTop w:val="0"/>
      <w:marBottom w:val="0"/>
      <w:divBdr>
        <w:top w:val="none" w:sz="0" w:space="0" w:color="auto"/>
        <w:left w:val="none" w:sz="0" w:space="0" w:color="auto"/>
        <w:bottom w:val="none" w:sz="0" w:space="0" w:color="auto"/>
        <w:right w:val="none" w:sz="0" w:space="0" w:color="auto"/>
      </w:divBdr>
    </w:div>
    <w:div w:id="1628927044">
      <w:bodyDiv w:val="1"/>
      <w:marLeft w:val="0"/>
      <w:marRight w:val="0"/>
      <w:marTop w:val="0"/>
      <w:marBottom w:val="0"/>
      <w:divBdr>
        <w:top w:val="none" w:sz="0" w:space="0" w:color="auto"/>
        <w:left w:val="none" w:sz="0" w:space="0" w:color="auto"/>
        <w:bottom w:val="none" w:sz="0" w:space="0" w:color="auto"/>
        <w:right w:val="none" w:sz="0" w:space="0" w:color="auto"/>
      </w:divBdr>
      <w:divsChild>
        <w:div w:id="655189855">
          <w:marLeft w:val="0"/>
          <w:marRight w:val="0"/>
          <w:marTop w:val="0"/>
          <w:marBottom w:val="0"/>
          <w:divBdr>
            <w:top w:val="none" w:sz="0" w:space="0" w:color="auto"/>
            <w:left w:val="none" w:sz="0" w:space="0" w:color="auto"/>
            <w:bottom w:val="none" w:sz="0" w:space="0" w:color="auto"/>
            <w:right w:val="none" w:sz="0" w:space="0" w:color="auto"/>
          </w:divBdr>
          <w:divsChild>
            <w:div w:id="1757631995">
              <w:marLeft w:val="0"/>
              <w:marRight w:val="0"/>
              <w:marTop w:val="0"/>
              <w:marBottom w:val="0"/>
              <w:divBdr>
                <w:top w:val="none" w:sz="0" w:space="0" w:color="auto"/>
                <w:left w:val="none" w:sz="0" w:space="0" w:color="auto"/>
                <w:bottom w:val="none" w:sz="0" w:space="0" w:color="auto"/>
                <w:right w:val="none" w:sz="0" w:space="0" w:color="auto"/>
              </w:divBdr>
              <w:divsChild>
                <w:div w:id="1786147901">
                  <w:marLeft w:val="0"/>
                  <w:marRight w:val="0"/>
                  <w:marTop w:val="0"/>
                  <w:marBottom w:val="0"/>
                  <w:divBdr>
                    <w:top w:val="none" w:sz="0" w:space="0" w:color="auto"/>
                    <w:left w:val="none" w:sz="0" w:space="0" w:color="auto"/>
                    <w:bottom w:val="none" w:sz="0" w:space="0" w:color="auto"/>
                    <w:right w:val="none" w:sz="0" w:space="0" w:color="auto"/>
                  </w:divBdr>
                  <w:divsChild>
                    <w:div w:id="649796599">
                      <w:marLeft w:val="0"/>
                      <w:marRight w:val="0"/>
                      <w:marTop w:val="0"/>
                      <w:marBottom w:val="0"/>
                      <w:divBdr>
                        <w:top w:val="none" w:sz="0" w:space="0" w:color="auto"/>
                        <w:left w:val="none" w:sz="0" w:space="0" w:color="auto"/>
                        <w:bottom w:val="none" w:sz="0" w:space="0" w:color="auto"/>
                        <w:right w:val="none" w:sz="0" w:space="0" w:color="auto"/>
                      </w:divBdr>
                      <w:divsChild>
                        <w:div w:id="92408300">
                          <w:marLeft w:val="0"/>
                          <w:marRight w:val="0"/>
                          <w:marTop w:val="0"/>
                          <w:marBottom w:val="0"/>
                          <w:divBdr>
                            <w:top w:val="none" w:sz="0" w:space="0" w:color="auto"/>
                            <w:left w:val="none" w:sz="0" w:space="0" w:color="auto"/>
                            <w:bottom w:val="none" w:sz="0" w:space="0" w:color="auto"/>
                            <w:right w:val="none" w:sz="0" w:space="0" w:color="auto"/>
                          </w:divBdr>
                          <w:divsChild>
                            <w:div w:id="82635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248753">
      <w:bodyDiv w:val="1"/>
      <w:marLeft w:val="0"/>
      <w:marRight w:val="0"/>
      <w:marTop w:val="0"/>
      <w:marBottom w:val="0"/>
      <w:divBdr>
        <w:top w:val="none" w:sz="0" w:space="0" w:color="auto"/>
        <w:left w:val="none" w:sz="0" w:space="0" w:color="auto"/>
        <w:bottom w:val="none" w:sz="0" w:space="0" w:color="auto"/>
        <w:right w:val="none" w:sz="0" w:space="0" w:color="auto"/>
      </w:divBdr>
      <w:divsChild>
        <w:div w:id="169103875">
          <w:marLeft w:val="0"/>
          <w:marRight w:val="0"/>
          <w:marTop w:val="0"/>
          <w:marBottom w:val="0"/>
          <w:divBdr>
            <w:top w:val="none" w:sz="0" w:space="0" w:color="auto"/>
            <w:left w:val="none" w:sz="0" w:space="0" w:color="auto"/>
            <w:bottom w:val="none" w:sz="0" w:space="0" w:color="auto"/>
            <w:right w:val="none" w:sz="0" w:space="0" w:color="auto"/>
          </w:divBdr>
          <w:divsChild>
            <w:div w:id="1006981232">
              <w:marLeft w:val="0"/>
              <w:marRight w:val="0"/>
              <w:marTop w:val="0"/>
              <w:marBottom w:val="0"/>
              <w:divBdr>
                <w:top w:val="none" w:sz="0" w:space="0" w:color="auto"/>
                <w:left w:val="none" w:sz="0" w:space="0" w:color="auto"/>
                <w:bottom w:val="none" w:sz="0" w:space="0" w:color="auto"/>
                <w:right w:val="none" w:sz="0" w:space="0" w:color="auto"/>
              </w:divBdr>
              <w:divsChild>
                <w:div w:id="1088841446">
                  <w:marLeft w:val="0"/>
                  <w:marRight w:val="0"/>
                  <w:marTop w:val="0"/>
                  <w:marBottom w:val="0"/>
                  <w:divBdr>
                    <w:top w:val="none" w:sz="0" w:space="0" w:color="auto"/>
                    <w:left w:val="none" w:sz="0" w:space="0" w:color="auto"/>
                    <w:bottom w:val="none" w:sz="0" w:space="0" w:color="auto"/>
                    <w:right w:val="none" w:sz="0" w:space="0" w:color="auto"/>
                  </w:divBdr>
                  <w:divsChild>
                    <w:div w:id="1449204266">
                      <w:marLeft w:val="0"/>
                      <w:marRight w:val="0"/>
                      <w:marTop w:val="0"/>
                      <w:marBottom w:val="0"/>
                      <w:divBdr>
                        <w:top w:val="none" w:sz="0" w:space="0" w:color="auto"/>
                        <w:left w:val="none" w:sz="0" w:space="0" w:color="auto"/>
                        <w:bottom w:val="none" w:sz="0" w:space="0" w:color="auto"/>
                        <w:right w:val="none" w:sz="0" w:space="0" w:color="auto"/>
                      </w:divBdr>
                      <w:divsChild>
                        <w:div w:id="927232988">
                          <w:marLeft w:val="0"/>
                          <w:marRight w:val="0"/>
                          <w:marTop w:val="0"/>
                          <w:marBottom w:val="0"/>
                          <w:divBdr>
                            <w:top w:val="none" w:sz="0" w:space="0" w:color="auto"/>
                            <w:left w:val="none" w:sz="0" w:space="0" w:color="auto"/>
                            <w:bottom w:val="none" w:sz="0" w:space="0" w:color="auto"/>
                            <w:right w:val="none" w:sz="0" w:space="0" w:color="auto"/>
                          </w:divBdr>
                          <w:divsChild>
                            <w:div w:id="8937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722497">
      <w:bodyDiv w:val="1"/>
      <w:marLeft w:val="0"/>
      <w:marRight w:val="0"/>
      <w:marTop w:val="0"/>
      <w:marBottom w:val="0"/>
      <w:divBdr>
        <w:top w:val="none" w:sz="0" w:space="0" w:color="auto"/>
        <w:left w:val="none" w:sz="0" w:space="0" w:color="auto"/>
        <w:bottom w:val="none" w:sz="0" w:space="0" w:color="auto"/>
        <w:right w:val="none" w:sz="0" w:space="0" w:color="auto"/>
      </w:divBdr>
    </w:div>
    <w:div w:id="1764954584">
      <w:bodyDiv w:val="1"/>
      <w:marLeft w:val="0"/>
      <w:marRight w:val="0"/>
      <w:marTop w:val="0"/>
      <w:marBottom w:val="0"/>
      <w:divBdr>
        <w:top w:val="none" w:sz="0" w:space="0" w:color="auto"/>
        <w:left w:val="none" w:sz="0" w:space="0" w:color="auto"/>
        <w:bottom w:val="none" w:sz="0" w:space="0" w:color="auto"/>
        <w:right w:val="none" w:sz="0" w:space="0" w:color="auto"/>
      </w:divBdr>
    </w:div>
    <w:div w:id="1796750788">
      <w:bodyDiv w:val="1"/>
      <w:marLeft w:val="0"/>
      <w:marRight w:val="0"/>
      <w:marTop w:val="0"/>
      <w:marBottom w:val="0"/>
      <w:divBdr>
        <w:top w:val="none" w:sz="0" w:space="0" w:color="auto"/>
        <w:left w:val="none" w:sz="0" w:space="0" w:color="auto"/>
        <w:bottom w:val="none" w:sz="0" w:space="0" w:color="auto"/>
        <w:right w:val="none" w:sz="0" w:space="0" w:color="auto"/>
      </w:divBdr>
    </w:div>
    <w:div w:id="1805465897">
      <w:bodyDiv w:val="1"/>
      <w:marLeft w:val="0"/>
      <w:marRight w:val="0"/>
      <w:marTop w:val="0"/>
      <w:marBottom w:val="0"/>
      <w:divBdr>
        <w:top w:val="none" w:sz="0" w:space="0" w:color="auto"/>
        <w:left w:val="none" w:sz="0" w:space="0" w:color="auto"/>
        <w:bottom w:val="none" w:sz="0" w:space="0" w:color="auto"/>
        <w:right w:val="none" w:sz="0" w:space="0" w:color="auto"/>
      </w:divBdr>
    </w:div>
    <w:div w:id="1826969997">
      <w:bodyDiv w:val="1"/>
      <w:marLeft w:val="0"/>
      <w:marRight w:val="0"/>
      <w:marTop w:val="0"/>
      <w:marBottom w:val="0"/>
      <w:divBdr>
        <w:top w:val="none" w:sz="0" w:space="0" w:color="auto"/>
        <w:left w:val="none" w:sz="0" w:space="0" w:color="auto"/>
        <w:bottom w:val="none" w:sz="0" w:space="0" w:color="auto"/>
        <w:right w:val="none" w:sz="0" w:space="0" w:color="auto"/>
      </w:divBdr>
    </w:div>
    <w:div w:id="1872841770">
      <w:bodyDiv w:val="1"/>
      <w:marLeft w:val="0"/>
      <w:marRight w:val="0"/>
      <w:marTop w:val="0"/>
      <w:marBottom w:val="0"/>
      <w:divBdr>
        <w:top w:val="none" w:sz="0" w:space="0" w:color="auto"/>
        <w:left w:val="none" w:sz="0" w:space="0" w:color="auto"/>
        <w:bottom w:val="none" w:sz="0" w:space="0" w:color="auto"/>
        <w:right w:val="none" w:sz="0" w:space="0" w:color="auto"/>
      </w:divBdr>
    </w:div>
    <w:div w:id="1885751668">
      <w:bodyDiv w:val="1"/>
      <w:marLeft w:val="0"/>
      <w:marRight w:val="0"/>
      <w:marTop w:val="0"/>
      <w:marBottom w:val="0"/>
      <w:divBdr>
        <w:top w:val="none" w:sz="0" w:space="0" w:color="auto"/>
        <w:left w:val="none" w:sz="0" w:space="0" w:color="auto"/>
        <w:bottom w:val="none" w:sz="0" w:space="0" w:color="auto"/>
        <w:right w:val="none" w:sz="0" w:space="0" w:color="auto"/>
      </w:divBdr>
    </w:div>
    <w:div w:id="1921327965">
      <w:bodyDiv w:val="1"/>
      <w:marLeft w:val="0"/>
      <w:marRight w:val="0"/>
      <w:marTop w:val="0"/>
      <w:marBottom w:val="0"/>
      <w:divBdr>
        <w:top w:val="none" w:sz="0" w:space="0" w:color="auto"/>
        <w:left w:val="none" w:sz="0" w:space="0" w:color="auto"/>
        <w:bottom w:val="none" w:sz="0" w:space="0" w:color="auto"/>
        <w:right w:val="none" w:sz="0" w:space="0" w:color="auto"/>
      </w:divBdr>
    </w:div>
    <w:div w:id="1983539540">
      <w:bodyDiv w:val="1"/>
      <w:marLeft w:val="0"/>
      <w:marRight w:val="0"/>
      <w:marTop w:val="0"/>
      <w:marBottom w:val="0"/>
      <w:divBdr>
        <w:top w:val="none" w:sz="0" w:space="0" w:color="auto"/>
        <w:left w:val="none" w:sz="0" w:space="0" w:color="auto"/>
        <w:bottom w:val="none" w:sz="0" w:space="0" w:color="auto"/>
        <w:right w:val="none" w:sz="0" w:space="0" w:color="auto"/>
      </w:divBdr>
    </w:div>
    <w:div w:id="203345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enado.gob.mx/66/gaceta_comision_permanente/2025_07_03/3644" TargetMode="External"/><Relationship Id="rId18" Type="http://schemas.openxmlformats.org/officeDocument/2006/relationships/hyperlink" Target="https://www.senado.gob.mx/66/gaceta_comision_permanente/2025_07_16/3649" TargetMode="External"/><Relationship Id="rId3" Type="http://schemas.openxmlformats.org/officeDocument/2006/relationships/settings" Target="settings.xml"/><Relationship Id="rId7" Type="http://schemas.openxmlformats.org/officeDocument/2006/relationships/hyperlink" Target="https://www.senado.gob.mx/66/gaceta_comision_permanente/2025_06_25/3637" TargetMode="External"/><Relationship Id="rId12" Type="http://schemas.openxmlformats.org/officeDocument/2006/relationships/image" Target="media/image3.png"/><Relationship Id="rId17" Type="http://schemas.openxmlformats.org/officeDocument/2006/relationships/hyperlink" Target="https://www.senado.gob.mx/66/gaceta_comision_permanente/2025_07_09/3647" TargetMode="External"/><Relationship Id="rId2" Type="http://schemas.openxmlformats.org/officeDocument/2006/relationships/styles" Target="styles.xml"/><Relationship Id="rId16" Type="http://schemas.openxmlformats.org/officeDocument/2006/relationships/hyperlink" Target="https://www.senado.gob.mx/66/gaceta_comision_permanente/2025_07_09/364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senado.gob.mx/66/gaceta_comision_permanente/2025_07_03/3644" TargetMode="External"/><Relationship Id="rId5" Type="http://schemas.openxmlformats.org/officeDocument/2006/relationships/hyperlink" Target="https://www.senado.gob.mx/66/gaceta_comision_permanente/2025_06_25/3637" TargetMode="External"/><Relationship Id="rId15" Type="http://schemas.openxmlformats.org/officeDocument/2006/relationships/hyperlink" Target="https://www.senado.gob.mx/66/gaceta_comision_permanente/2025_07_03/3644" TargetMode="External"/><Relationship Id="rId10" Type="http://schemas.openxmlformats.org/officeDocument/2006/relationships/hyperlink" Target="https://www.senado.gob.mx/66/gaceta_comision_permanente/2025_06_25/363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enado.gob.mx/66/gaceta_comision_permanente/2025_06_25/3637" TargetMode="External"/><Relationship Id="rId14" Type="http://schemas.openxmlformats.org/officeDocument/2006/relationships/hyperlink" Target="https://www.senado.gob.mx/66/gaceta_comision_permanente/2025_07_03/364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2229</Words>
  <Characters>12265</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González Morales</dc:creator>
  <cp:keywords/>
  <dc:description/>
  <cp:lastModifiedBy>Carlos González Morales</cp:lastModifiedBy>
  <cp:revision>3</cp:revision>
  <dcterms:created xsi:type="dcterms:W3CDTF">2025-07-23T20:13:00Z</dcterms:created>
  <dcterms:modified xsi:type="dcterms:W3CDTF">2025-07-23T21:53:00Z</dcterms:modified>
</cp:coreProperties>
</file>